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6429" w14:textId="615249F4" w:rsidR="005952E0" w:rsidRPr="006D6539" w:rsidRDefault="00B428F0" w:rsidP="00820270">
      <w:pPr>
        <w:spacing w:line="276" w:lineRule="auto"/>
        <w:jc w:val="center"/>
        <w:rPr>
          <w:rFonts w:ascii="Arial" w:hAnsi="Arial" w:cs="Arial"/>
          <w:sz w:val="22"/>
          <w:szCs w:val="22"/>
        </w:rPr>
      </w:pPr>
      <w:r>
        <w:rPr>
          <w:rFonts w:ascii="Arial" w:hAnsi="Arial" w:cs="Arial"/>
          <w:noProof/>
          <w:sz w:val="22"/>
          <w:szCs w:val="22"/>
        </w:rPr>
        <w:drawing>
          <wp:inline distT="0" distB="0" distL="0" distR="0" wp14:anchorId="2CEC02AA" wp14:editId="0CCA4FD2">
            <wp:extent cx="6858000" cy="1482090"/>
            <wp:effectExtent l="0" t="0" r="0" b="3810"/>
            <wp:docPr id="1006091417" name="Picture 1" descr="A brown and white letter v&#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91417" name="Picture 1" descr="A brown and white letter v&#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858000" cy="1482090"/>
                    </a:xfrm>
                    <a:prstGeom prst="rect">
                      <a:avLst/>
                    </a:prstGeom>
                  </pic:spPr>
                </pic:pic>
              </a:graphicData>
            </a:graphic>
          </wp:inline>
        </w:drawing>
      </w:r>
    </w:p>
    <w:p w14:paraId="6426EE4E" w14:textId="77777777" w:rsidR="005952E0" w:rsidRPr="00913764" w:rsidRDefault="005952E0" w:rsidP="005952E0">
      <w:pPr>
        <w:spacing w:line="276" w:lineRule="auto"/>
        <w:rPr>
          <w:rFonts w:ascii="Arial" w:hAnsi="Arial" w:cs="Arial"/>
          <w:i/>
          <w:iCs/>
          <w:sz w:val="22"/>
          <w:szCs w:val="22"/>
        </w:rPr>
      </w:pPr>
    </w:p>
    <w:p w14:paraId="112817DB" w14:textId="46AF430F" w:rsidR="000E23A8" w:rsidRPr="00913764" w:rsidRDefault="004F58F2" w:rsidP="000E23A8">
      <w:pPr>
        <w:spacing w:line="276" w:lineRule="auto"/>
        <w:jc w:val="center"/>
        <w:rPr>
          <w:rFonts w:ascii="Aptos Display" w:hAnsi="Aptos Display" w:cs="Arial"/>
          <w:b/>
          <w:bCs/>
          <w:i/>
          <w:iCs/>
          <w:sz w:val="28"/>
          <w:szCs w:val="28"/>
        </w:rPr>
      </w:pPr>
      <w:r w:rsidRPr="00913764">
        <w:rPr>
          <w:rFonts w:ascii="Aptos Display" w:hAnsi="Aptos Display" w:cs="Arial"/>
          <w:b/>
          <w:bCs/>
          <w:i/>
          <w:iCs/>
          <w:sz w:val="28"/>
          <w:szCs w:val="28"/>
        </w:rPr>
        <w:t>High Tech West</w:t>
      </w:r>
    </w:p>
    <w:p w14:paraId="2457BB2C" w14:textId="28589DE8" w:rsidR="005952E0" w:rsidRDefault="004F58F2" w:rsidP="00820270">
      <w:pPr>
        <w:spacing w:line="276" w:lineRule="auto"/>
        <w:jc w:val="center"/>
        <w:rPr>
          <w:rFonts w:ascii="Aptos Display" w:hAnsi="Aptos Display" w:cs="Arial"/>
          <w:b/>
          <w:bCs/>
          <w:sz w:val="28"/>
          <w:szCs w:val="28"/>
        </w:rPr>
      </w:pPr>
      <w:r>
        <w:rPr>
          <w:rFonts w:ascii="Aptos Display" w:hAnsi="Aptos Display" w:cs="Arial"/>
          <w:b/>
          <w:bCs/>
          <w:sz w:val="28"/>
          <w:szCs w:val="28"/>
        </w:rPr>
        <w:t>202</w:t>
      </w:r>
      <w:r w:rsidR="00D4013C">
        <w:rPr>
          <w:rFonts w:ascii="Aptos Display" w:hAnsi="Aptos Display" w:cs="Arial"/>
          <w:b/>
          <w:bCs/>
          <w:sz w:val="28"/>
          <w:szCs w:val="28"/>
        </w:rPr>
        <w:t>6</w:t>
      </w:r>
      <w:r>
        <w:rPr>
          <w:rFonts w:ascii="Aptos Display" w:hAnsi="Aptos Display" w:cs="Arial"/>
          <w:b/>
          <w:bCs/>
          <w:sz w:val="28"/>
          <w:szCs w:val="28"/>
        </w:rPr>
        <w:t>-202</w:t>
      </w:r>
      <w:r w:rsidR="00D4013C">
        <w:rPr>
          <w:rFonts w:ascii="Aptos Display" w:hAnsi="Aptos Display" w:cs="Arial"/>
          <w:b/>
          <w:bCs/>
          <w:sz w:val="28"/>
          <w:szCs w:val="28"/>
        </w:rPr>
        <w:t>7</w:t>
      </w:r>
      <w:r w:rsidR="00A07630" w:rsidRPr="002605FB">
        <w:rPr>
          <w:rFonts w:ascii="Aptos Display" w:hAnsi="Aptos Display" w:cs="Arial"/>
          <w:b/>
          <w:bCs/>
          <w:sz w:val="28"/>
          <w:szCs w:val="28"/>
        </w:rPr>
        <w:t xml:space="preserve"> </w:t>
      </w:r>
      <w:r w:rsidR="005952E0" w:rsidRPr="002605FB">
        <w:rPr>
          <w:rFonts w:ascii="Aptos Display" w:hAnsi="Aptos Display" w:cs="Arial"/>
          <w:b/>
          <w:bCs/>
          <w:sz w:val="28"/>
          <w:szCs w:val="28"/>
        </w:rPr>
        <w:t>Request for Proposals (RFP)</w:t>
      </w:r>
    </w:p>
    <w:p w14:paraId="3D68F331" w14:textId="77777777" w:rsidR="00B92FB1" w:rsidRPr="002605FB" w:rsidRDefault="00B92FB1" w:rsidP="00820270">
      <w:pPr>
        <w:spacing w:line="276" w:lineRule="auto"/>
        <w:jc w:val="center"/>
        <w:rPr>
          <w:rFonts w:ascii="Aptos Display" w:hAnsi="Aptos Display" w:cs="Arial"/>
          <w:b/>
          <w:bCs/>
          <w:sz w:val="28"/>
          <w:szCs w:val="28"/>
        </w:rPr>
      </w:pPr>
    </w:p>
    <w:p w14:paraId="7F4AA3E8" w14:textId="497D39C2" w:rsidR="00820270" w:rsidRPr="00B92FB1" w:rsidRDefault="00820270" w:rsidP="002605FB">
      <w:pPr>
        <w:spacing w:line="276" w:lineRule="auto"/>
        <w:jc w:val="center"/>
        <w:rPr>
          <w:rFonts w:ascii="Aptos Display" w:hAnsi="Aptos Display" w:cs="Arial"/>
          <w:sz w:val="28"/>
          <w:szCs w:val="28"/>
          <w:u w:val="single"/>
        </w:rPr>
      </w:pPr>
      <w:r w:rsidRPr="00B92FB1">
        <w:rPr>
          <w:rFonts w:ascii="Aptos Display" w:hAnsi="Aptos Display" w:cs="Arial"/>
          <w:sz w:val="28"/>
          <w:szCs w:val="28"/>
          <w:u w:val="single"/>
        </w:rPr>
        <w:t xml:space="preserve">Published: </w:t>
      </w:r>
      <w:r w:rsidR="00DD7072" w:rsidRPr="00B92FB1">
        <w:rPr>
          <w:rFonts w:ascii="Aptos Display" w:hAnsi="Aptos Display" w:cs="Arial"/>
          <w:sz w:val="28"/>
          <w:szCs w:val="28"/>
          <w:u w:val="single"/>
        </w:rPr>
        <w:t xml:space="preserve">September </w:t>
      </w:r>
      <w:r w:rsidR="00A85159">
        <w:rPr>
          <w:rFonts w:ascii="Aptos Display" w:hAnsi="Aptos Display" w:cs="Arial"/>
          <w:sz w:val="28"/>
          <w:szCs w:val="28"/>
          <w:u w:val="single"/>
        </w:rPr>
        <w:t>8th</w:t>
      </w:r>
      <w:r w:rsidR="00DD7072" w:rsidRPr="00B92FB1">
        <w:rPr>
          <w:rFonts w:ascii="Aptos Display" w:hAnsi="Aptos Display" w:cs="Arial"/>
          <w:sz w:val="28"/>
          <w:szCs w:val="28"/>
          <w:u w:val="single"/>
        </w:rPr>
        <w:t>, 2025</w:t>
      </w:r>
    </w:p>
    <w:p w14:paraId="6E1113C5" w14:textId="77777777" w:rsidR="002605FB" w:rsidRDefault="002605FB" w:rsidP="002605FB">
      <w:pPr>
        <w:spacing w:line="276" w:lineRule="auto"/>
        <w:jc w:val="center"/>
        <w:rPr>
          <w:rFonts w:ascii="Aptos Display" w:hAnsi="Aptos Display" w:cs="Arial"/>
          <w:b/>
          <w:bCs/>
          <w:sz w:val="28"/>
          <w:szCs w:val="28"/>
        </w:rPr>
      </w:pPr>
    </w:p>
    <w:p w14:paraId="69159310" w14:textId="7CE9E2E2" w:rsidR="00820270" w:rsidRPr="002605FB" w:rsidRDefault="00820270" w:rsidP="002605FB">
      <w:pPr>
        <w:spacing w:line="276" w:lineRule="auto"/>
        <w:jc w:val="center"/>
        <w:rPr>
          <w:rFonts w:ascii="Aptos Display" w:hAnsi="Aptos Display" w:cs="Arial"/>
          <w:b/>
          <w:bCs/>
          <w:sz w:val="28"/>
          <w:szCs w:val="28"/>
        </w:rPr>
      </w:pPr>
      <w:r w:rsidRPr="002605FB">
        <w:rPr>
          <w:rFonts w:ascii="Aptos Display" w:hAnsi="Aptos Display" w:cs="Arial"/>
          <w:b/>
          <w:bCs/>
          <w:sz w:val="28"/>
          <w:szCs w:val="28"/>
        </w:rPr>
        <w:t>T</w:t>
      </w:r>
      <w:r w:rsidR="005952E0" w:rsidRPr="002605FB">
        <w:rPr>
          <w:rFonts w:ascii="Aptos Display" w:hAnsi="Aptos Display" w:cs="Arial"/>
          <w:b/>
          <w:bCs/>
          <w:sz w:val="28"/>
          <w:szCs w:val="28"/>
        </w:rPr>
        <w:t>able of Contents</w:t>
      </w:r>
    </w:p>
    <w:p w14:paraId="1FC192FF" w14:textId="0FE381F1" w:rsidR="000E23A8" w:rsidRPr="002605FB" w:rsidRDefault="000E23A8" w:rsidP="002605FB">
      <w:pPr>
        <w:spacing w:line="276" w:lineRule="auto"/>
        <w:jc w:val="center"/>
        <w:rPr>
          <w:rFonts w:ascii="Aptos Display" w:hAnsi="Aptos Display" w:cs="Arial"/>
          <w:sz w:val="28"/>
          <w:szCs w:val="28"/>
        </w:rPr>
      </w:pPr>
      <w:r w:rsidRPr="002605FB">
        <w:rPr>
          <w:rFonts w:ascii="Aptos Display" w:hAnsi="Aptos Display" w:cs="Arial"/>
          <w:sz w:val="28"/>
          <w:szCs w:val="28"/>
        </w:rPr>
        <w:t>Overview</w:t>
      </w:r>
    </w:p>
    <w:p w14:paraId="330D85A2" w14:textId="25FCC315" w:rsidR="000E23A8" w:rsidRPr="002605FB" w:rsidRDefault="000E23A8" w:rsidP="002605FB">
      <w:pPr>
        <w:spacing w:line="276" w:lineRule="auto"/>
        <w:jc w:val="center"/>
        <w:rPr>
          <w:rFonts w:ascii="Aptos Display" w:hAnsi="Aptos Display" w:cs="Arial"/>
          <w:b/>
          <w:bCs/>
          <w:sz w:val="28"/>
          <w:szCs w:val="28"/>
        </w:rPr>
      </w:pPr>
      <w:r w:rsidRPr="002605FB">
        <w:rPr>
          <w:rFonts w:ascii="Aptos Display" w:hAnsi="Aptos Display" w:cs="Arial"/>
          <w:sz w:val="28"/>
          <w:szCs w:val="28"/>
        </w:rPr>
        <w:t>Grand Challenge Format</w:t>
      </w:r>
    </w:p>
    <w:p w14:paraId="6A719CE6" w14:textId="4C1A4C0F" w:rsidR="00820270" w:rsidRPr="002605FB" w:rsidRDefault="005952E0" w:rsidP="002605FB">
      <w:pPr>
        <w:spacing w:line="276" w:lineRule="auto"/>
        <w:jc w:val="center"/>
        <w:rPr>
          <w:rFonts w:ascii="Aptos Display" w:hAnsi="Aptos Display" w:cs="Arial"/>
          <w:b/>
          <w:bCs/>
          <w:sz w:val="28"/>
          <w:szCs w:val="28"/>
        </w:rPr>
      </w:pPr>
      <w:r w:rsidRPr="002605FB">
        <w:rPr>
          <w:rFonts w:ascii="Aptos Display" w:hAnsi="Aptos Display" w:cs="Arial"/>
          <w:sz w:val="28"/>
          <w:szCs w:val="28"/>
        </w:rPr>
        <w:t>Topic Areas of Interest</w:t>
      </w:r>
    </w:p>
    <w:p w14:paraId="506CD0AD" w14:textId="4043C54E" w:rsidR="00820270" w:rsidRPr="002605FB" w:rsidRDefault="00443821" w:rsidP="002605FB">
      <w:pPr>
        <w:spacing w:line="276" w:lineRule="auto"/>
        <w:jc w:val="center"/>
        <w:rPr>
          <w:rFonts w:ascii="Aptos Display" w:hAnsi="Aptos Display" w:cs="Arial"/>
          <w:b/>
          <w:bCs/>
          <w:sz w:val="28"/>
          <w:szCs w:val="28"/>
        </w:rPr>
      </w:pPr>
      <w:r w:rsidRPr="002605FB">
        <w:rPr>
          <w:rFonts w:ascii="Aptos Display" w:hAnsi="Aptos Display" w:cs="Arial"/>
          <w:sz w:val="28"/>
          <w:szCs w:val="28"/>
        </w:rPr>
        <w:t>Information Sessions</w:t>
      </w:r>
    </w:p>
    <w:p w14:paraId="0FAC2597" w14:textId="77777777" w:rsidR="00820270" w:rsidRPr="002605FB" w:rsidRDefault="00820270" w:rsidP="002605FB">
      <w:pPr>
        <w:spacing w:line="276" w:lineRule="auto"/>
        <w:jc w:val="center"/>
        <w:rPr>
          <w:rFonts w:ascii="Aptos Display" w:hAnsi="Aptos Display" w:cs="Arial"/>
          <w:b/>
          <w:bCs/>
          <w:sz w:val="28"/>
          <w:szCs w:val="28"/>
        </w:rPr>
      </w:pPr>
      <w:r w:rsidRPr="002605FB">
        <w:rPr>
          <w:rFonts w:ascii="Aptos Display" w:hAnsi="Aptos Display" w:cs="Arial"/>
          <w:sz w:val="28"/>
          <w:szCs w:val="28"/>
        </w:rPr>
        <w:t>T</w:t>
      </w:r>
      <w:r w:rsidR="005952E0" w:rsidRPr="002605FB">
        <w:rPr>
          <w:rFonts w:ascii="Aptos Display" w:hAnsi="Aptos Display" w:cs="Arial"/>
          <w:sz w:val="28"/>
          <w:szCs w:val="28"/>
        </w:rPr>
        <w:t>imeline of Events</w:t>
      </w:r>
    </w:p>
    <w:p w14:paraId="5D265AAA" w14:textId="647EA3B0" w:rsidR="00820270" w:rsidRPr="002605FB" w:rsidRDefault="005952E0" w:rsidP="002605FB">
      <w:pPr>
        <w:spacing w:line="276" w:lineRule="auto"/>
        <w:jc w:val="center"/>
        <w:rPr>
          <w:rFonts w:ascii="Aptos Display" w:hAnsi="Aptos Display" w:cs="Arial"/>
          <w:b/>
          <w:bCs/>
          <w:sz w:val="28"/>
          <w:szCs w:val="28"/>
        </w:rPr>
      </w:pPr>
      <w:r w:rsidRPr="002605FB">
        <w:rPr>
          <w:rFonts w:ascii="Aptos Display" w:hAnsi="Aptos Display" w:cs="Arial"/>
          <w:sz w:val="28"/>
          <w:szCs w:val="28"/>
        </w:rPr>
        <w:t>Eligibility Criteria</w:t>
      </w:r>
    </w:p>
    <w:p w14:paraId="4A8F9332" w14:textId="695A7F3C" w:rsidR="00820270" w:rsidRPr="002605FB" w:rsidRDefault="005952E0" w:rsidP="002605FB">
      <w:pPr>
        <w:spacing w:line="276" w:lineRule="auto"/>
        <w:jc w:val="center"/>
        <w:rPr>
          <w:rFonts w:ascii="Aptos Display" w:hAnsi="Aptos Display" w:cs="Arial"/>
          <w:b/>
          <w:bCs/>
          <w:sz w:val="28"/>
          <w:szCs w:val="28"/>
        </w:rPr>
      </w:pPr>
      <w:r w:rsidRPr="002605FB">
        <w:rPr>
          <w:rFonts w:ascii="Aptos Display" w:hAnsi="Aptos Display" w:cs="Arial"/>
          <w:sz w:val="28"/>
          <w:szCs w:val="28"/>
        </w:rPr>
        <w:t>Funding Information</w:t>
      </w:r>
    </w:p>
    <w:p w14:paraId="5F3CB98B" w14:textId="77777777" w:rsidR="00820270" w:rsidRPr="002605FB" w:rsidRDefault="005952E0" w:rsidP="002605FB">
      <w:pPr>
        <w:spacing w:line="276" w:lineRule="auto"/>
        <w:jc w:val="center"/>
        <w:rPr>
          <w:rFonts w:ascii="Aptos Display" w:hAnsi="Aptos Display" w:cs="Arial"/>
          <w:b/>
          <w:bCs/>
          <w:sz w:val="28"/>
          <w:szCs w:val="28"/>
        </w:rPr>
      </w:pPr>
      <w:r w:rsidRPr="002605FB">
        <w:rPr>
          <w:rFonts w:ascii="Aptos Display" w:hAnsi="Aptos Display" w:cs="Arial"/>
          <w:sz w:val="28"/>
          <w:szCs w:val="28"/>
        </w:rPr>
        <w:t>Review Process</w:t>
      </w:r>
    </w:p>
    <w:p w14:paraId="747441F6" w14:textId="77777777" w:rsidR="00820270" w:rsidRDefault="005952E0" w:rsidP="002605FB">
      <w:pPr>
        <w:spacing w:line="276" w:lineRule="auto"/>
        <w:jc w:val="center"/>
        <w:rPr>
          <w:rFonts w:ascii="Aptos Display" w:hAnsi="Aptos Display" w:cs="Arial"/>
          <w:sz w:val="28"/>
          <w:szCs w:val="28"/>
        </w:rPr>
      </w:pPr>
      <w:r w:rsidRPr="002605FB">
        <w:rPr>
          <w:rFonts w:ascii="Aptos Display" w:hAnsi="Aptos Display" w:cs="Arial"/>
          <w:sz w:val="28"/>
          <w:szCs w:val="28"/>
        </w:rPr>
        <w:t>Important Deadlines</w:t>
      </w:r>
    </w:p>
    <w:p w14:paraId="3B3EB341" w14:textId="061BF65F" w:rsidR="002605FB" w:rsidRPr="002605FB" w:rsidRDefault="002605FB" w:rsidP="002605FB">
      <w:pPr>
        <w:spacing w:line="276" w:lineRule="auto"/>
        <w:jc w:val="center"/>
        <w:rPr>
          <w:rFonts w:ascii="Aptos Display" w:hAnsi="Aptos Display" w:cs="Arial"/>
          <w:b/>
          <w:bCs/>
          <w:sz w:val="28"/>
          <w:szCs w:val="28"/>
        </w:rPr>
      </w:pPr>
      <w:r>
        <w:rPr>
          <w:rFonts w:ascii="Aptos Display" w:hAnsi="Aptos Display" w:cs="Arial"/>
          <w:sz w:val="28"/>
          <w:szCs w:val="28"/>
        </w:rPr>
        <w:t>Apply</w:t>
      </w:r>
    </w:p>
    <w:p w14:paraId="7CD9C4A8" w14:textId="77777777" w:rsidR="002605FB" w:rsidRDefault="005952E0" w:rsidP="002605FB">
      <w:pPr>
        <w:spacing w:line="276" w:lineRule="auto"/>
        <w:jc w:val="center"/>
        <w:rPr>
          <w:rFonts w:ascii="Aptos Display" w:hAnsi="Aptos Display" w:cs="Arial"/>
          <w:sz w:val="28"/>
          <w:szCs w:val="28"/>
        </w:rPr>
      </w:pPr>
      <w:r w:rsidRPr="002605FB">
        <w:rPr>
          <w:rFonts w:ascii="Aptos Display" w:hAnsi="Aptos Display" w:cs="Arial"/>
          <w:sz w:val="28"/>
          <w:szCs w:val="28"/>
        </w:rPr>
        <w:t>Contact Information</w:t>
      </w:r>
    </w:p>
    <w:p w14:paraId="717AB55D" w14:textId="77777777" w:rsidR="002605FB" w:rsidRDefault="002605FB" w:rsidP="002605FB">
      <w:pPr>
        <w:spacing w:line="276" w:lineRule="auto"/>
        <w:rPr>
          <w:rFonts w:ascii="Aptos Display" w:hAnsi="Aptos Display" w:cs="Arial"/>
          <w:b/>
          <w:bCs/>
          <w:sz w:val="28"/>
          <w:szCs w:val="28"/>
        </w:rPr>
      </w:pPr>
    </w:p>
    <w:p w14:paraId="2E91558B" w14:textId="77777777" w:rsidR="002605FB" w:rsidRDefault="002605FB" w:rsidP="002605FB">
      <w:pPr>
        <w:spacing w:line="276" w:lineRule="auto"/>
        <w:rPr>
          <w:rFonts w:ascii="Aptos Display" w:hAnsi="Aptos Display" w:cs="Arial"/>
          <w:b/>
          <w:bCs/>
          <w:sz w:val="28"/>
          <w:szCs w:val="28"/>
        </w:rPr>
      </w:pPr>
    </w:p>
    <w:p w14:paraId="38C538EE" w14:textId="77777777" w:rsidR="002605FB" w:rsidRDefault="002605FB" w:rsidP="002605FB">
      <w:pPr>
        <w:spacing w:line="276" w:lineRule="auto"/>
        <w:rPr>
          <w:rFonts w:ascii="Aptos Display" w:hAnsi="Aptos Display" w:cs="Arial"/>
          <w:b/>
          <w:bCs/>
          <w:sz w:val="28"/>
          <w:szCs w:val="28"/>
        </w:rPr>
      </w:pPr>
    </w:p>
    <w:p w14:paraId="07C0AECC" w14:textId="77777777" w:rsidR="0061114C" w:rsidRDefault="0061114C" w:rsidP="002605FB">
      <w:pPr>
        <w:spacing w:line="276" w:lineRule="auto"/>
        <w:rPr>
          <w:rFonts w:ascii="Aptos Display" w:hAnsi="Aptos Display" w:cs="Arial"/>
          <w:b/>
          <w:bCs/>
          <w:sz w:val="28"/>
          <w:szCs w:val="28"/>
        </w:rPr>
      </w:pPr>
    </w:p>
    <w:p w14:paraId="0CF23106" w14:textId="77777777" w:rsidR="0061114C" w:rsidRDefault="0061114C" w:rsidP="002605FB">
      <w:pPr>
        <w:spacing w:line="276" w:lineRule="auto"/>
        <w:rPr>
          <w:rFonts w:ascii="Aptos Display" w:hAnsi="Aptos Display" w:cs="Arial"/>
          <w:b/>
          <w:bCs/>
          <w:sz w:val="28"/>
          <w:szCs w:val="28"/>
        </w:rPr>
      </w:pPr>
    </w:p>
    <w:p w14:paraId="7BF3E342" w14:textId="77777777" w:rsidR="0061114C" w:rsidRDefault="0061114C" w:rsidP="002605FB">
      <w:pPr>
        <w:spacing w:line="276" w:lineRule="auto"/>
        <w:rPr>
          <w:rFonts w:ascii="Aptos Display" w:hAnsi="Aptos Display" w:cs="Arial"/>
          <w:b/>
          <w:bCs/>
          <w:sz w:val="28"/>
          <w:szCs w:val="28"/>
        </w:rPr>
      </w:pPr>
    </w:p>
    <w:p w14:paraId="17285BB0" w14:textId="77777777" w:rsidR="0061114C" w:rsidRDefault="0061114C" w:rsidP="002605FB">
      <w:pPr>
        <w:spacing w:line="276" w:lineRule="auto"/>
        <w:rPr>
          <w:rFonts w:ascii="Aptos Display" w:hAnsi="Aptos Display" w:cs="Arial"/>
          <w:b/>
          <w:bCs/>
          <w:sz w:val="28"/>
          <w:szCs w:val="28"/>
        </w:rPr>
      </w:pPr>
    </w:p>
    <w:p w14:paraId="239A72B5" w14:textId="77777777" w:rsidR="0061114C" w:rsidRDefault="0061114C" w:rsidP="002605FB">
      <w:pPr>
        <w:spacing w:line="276" w:lineRule="auto"/>
        <w:rPr>
          <w:rFonts w:ascii="Aptos Display" w:hAnsi="Aptos Display" w:cs="Arial"/>
          <w:b/>
          <w:bCs/>
          <w:sz w:val="28"/>
          <w:szCs w:val="28"/>
        </w:rPr>
      </w:pPr>
    </w:p>
    <w:p w14:paraId="6E99D793" w14:textId="77777777" w:rsidR="0061114C" w:rsidRDefault="0061114C" w:rsidP="002605FB">
      <w:pPr>
        <w:spacing w:line="276" w:lineRule="auto"/>
        <w:rPr>
          <w:rFonts w:ascii="Aptos Display" w:hAnsi="Aptos Display" w:cs="Arial"/>
          <w:b/>
          <w:bCs/>
          <w:sz w:val="28"/>
          <w:szCs w:val="28"/>
        </w:rPr>
      </w:pPr>
    </w:p>
    <w:p w14:paraId="7B2D7FEB" w14:textId="77777777" w:rsidR="0061114C" w:rsidRDefault="0061114C" w:rsidP="002605FB">
      <w:pPr>
        <w:spacing w:line="276" w:lineRule="auto"/>
        <w:rPr>
          <w:rFonts w:ascii="Aptos Display" w:hAnsi="Aptos Display" w:cs="Arial"/>
          <w:b/>
          <w:bCs/>
          <w:sz w:val="28"/>
          <w:szCs w:val="28"/>
        </w:rPr>
      </w:pPr>
    </w:p>
    <w:p w14:paraId="304FC1F7" w14:textId="77777777" w:rsidR="0061114C" w:rsidRDefault="0061114C" w:rsidP="002605FB">
      <w:pPr>
        <w:spacing w:line="276" w:lineRule="auto"/>
        <w:rPr>
          <w:rFonts w:ascii="Aptos Display" w:hAnsi="Aptos Display" w:cs="Arial"/>
          <w:b/>
          <w:bCs/>
          <w:sz w:val="28"/>
          <w:szCs w:val="28"/>
        </w:rPr>
      </w:pPr>
    </w:p>
    <w:p w14:paraId="322C6495" w14:textId="77777777" w:rsidR="0061114C" w:rsidRDefault="0061114C" w:rsidP="002605FB">
      <w:pPr>
        <w:spacing w:line="276" w:lineRule="auto"/>
        <w:rPr>
          <w:rFonts w:ascii="Aptos Display" w:hAnsi="Aptos Display" w:cs="Arial"/>
          <w:b/>
          <w:bCs/>
          <w:sz w:val="28"/>
          <w:szCs w:val="28"/>
        </w:rPr>
      </w:pPr>
    </w:p>
    <w:p w14:paraId="75A96086" w14:textId="77777777" w:rsidR="0061114C" w:rsidRDefault="0061114C" w:rsidP="002605FB">
      <w:pPr>
        <w:spacing w:line="276" w:lineRule="auto"/>
        <w:rPr>
          <w:rFonts w:ascii="Aptos Display" w:hAnsi="Aptos Display" w:cs="Arial"/>
          <w:b/>
          <w:bCs/>
          <w:sz w:val="28"/>
          <w:szCs w:val="28"/>
        </w:rPr>
      </w:pPr>
    </w:p>
    <w:p w14:paraId="124C02AD" w14:textId="6C1B7D78" w:rsidR="005952E0" w:rsidRPr="007E28BD" w:rsidRDefault="009B2210" w:rsidP="002605FB">
      <w:pPr>
        <w:spacing w:line="276" w:lineRule="auto"/>
        <w:rPr>
          <w:rFonts w:cstheme="minorHAnsi"/>
        </w:rPr>
      </w:pPr>
      <w:r w:rsidRPr="007E28BD">
        <w:rPr>
          <w:rFonts w:cstheme="minorHAnsi"/>
          <w:b/>
          <w:bCs/>
        </w:rPr>
        <w:t>Overview</w:t>
      </w:r>
    </w:p>
    <w:p w14:paraId="44F0A3BB" w14:textId="77777777" w:rsidR="000E1337" w:rsidRDefault="000E1337" w:rsidP="00146D02">
      <w:pPr>
        <w:spacing w:line="276" w:lineRule="auto"/>
        <w:rPr>
          <w:rFonts w:cstheme="minorHAnsi"/>
        </w:rPr>
      </w:pPr>
    </w:p>
    <w:p w14:paraId="79A7CF70" w14:textId="24B4BE2E" w:rsidR="003C42BF" w:rsidRPr="007E28BD" w:rsidRDefault="00146D02" w:rsidP="00146D02">
      <w:pPr>
        <w:spacing w:line="276" w:lineRule="auto"/>
        <w:rPr>
          <w:rFonts w:cstheme="minorHAnsi"/>
        </w:rPr>
      </w:pPr>
      <w:r w:rsidRPr="007E28BD">
        <w:rPr>
          <w:rFonts w:cstheme="minorHAnsi"/>
        </w:rPr>
        <w:t>The Office of the Vice President for Research invites you to submit a</w:t>
      </w:r>
      <w:r w:rsidR="003C42BF" w:rsidRPr="007E28BD">
        <w:rPr>
          <w:rFonts w:cstheme="minorHAnsi"/>
        </w:rPr>
        <w:t xml:space="preserve"> </w:t>
      </w:r>
      <w:r w:rsidRPr="007E28BD">
        <w:rPr>
          <w:rFonts w:cstheme="minorHAnsi"/>
        </w:rPr>
        <w:t xml:space="preserve">proposal for the </w:t>
      </w:r>
      <w:r w:rsidR="004F58F2" w:rsidRPr="000E1337">
        <w:rPr>
          <w:rFonts w:cstheme="minorHAnsi"/>
          <w:i/>
          <w:iCs/>
        </w:rPr>
        <w:t>High Tech West</w:t>
      </w:r>
      <w:r w:rsidR="003C42BF" w:rsidRPr="007E28BD">
        <w:rPr>
          <w:rFonts w:cstheme="minorHAnsi"/>
        </w:rPr>
        <w:t xml:space="preserve"> pitch competition to be held on February 2</w:t>
      </w:r>
      <w:r w:rsidR="0087135A">
        <w:rPr>
          <w:rFonts w:cstheme="minorHAnsi"/>
        </w:rPr>
        <w:t>5</w:t>
      </w:r>
      <w:r w:rsidR="003C42BF" w:rsidRPr="007E28BD">
        <w:rPr>
          <w:rFonts w:cstheme="minorHAnsi"/>
          <w:vertAlign w:val="superscript"/>
        </w:rPr>
        <w:t>th</w:t>
      </w:r>
      <w:r w:rsidR="003C42BF" w:rsidRPr="007E28BD">
        <w:rPr>
          <w:rFonts w:cstheme="minorHAnsi"/>
        </w:rPr>
        <w:t xml:space="preserve"> &amp; 2</w:t>
      </w:r>
      <w:r w:rsidR="0087135A">
        <w:rPr>
          <w:rFonts w:cstheme="minorHAnsi"/>
        </w:rPr>
        <w:t>6</w:t>
      </w:r>
      <w:r w:rsidR="003C42BF" w:rsidRPr="007E28BD">
        <w:rPr>
          <w:rFonts w:cstheme="minorHAnsi"/>
          <w:vertAlign w:val="superscript"/>
        </w:rPr>
        <w:t>th</w:t>
      </w:r>
      <w:r w:rsidR="003C42BF" w:rsidRPr="007E28BD">
        <w:rPr>
          <w:rFonts w:cstheme="minorHAnsi"/>
        </w:rPr>
        <w:t>, 2026</w:t>
      </w:r>
      <w:r w:rsidRPr="007E28BD">
        <w:rPr>
          <w:rFonts w:cstheme="minorHAnsi"/>
        </w:rPr>
        <w:t xml:space="preserve">! </w:t>
      </w:r>
    </w:p>
    <w:p w14:paraId="3B78BDD0" w14:textId="77777777" w:rsidR="003C42BF" w:rsidRPr="007E28BD" w:rsidRDefault="003C42BF" w:rsidP="00146D02">
      <w:pPr>
        <w:spacing w:line="276" w:lineRule="auto"/>
        <w:rPr>
          <w:rFonts w:cstheme="minorHAnsi"/>
        </w:rPr>
      </w:pPr>
    </w:p>
    <w:p w14:paraId="499E3C90" w14:textId="301AFD8D" w:rsidR="003C42BF" w:rsidRPr="007E28BD" w:rsidRDefault="003C42BF" w:rsidP="00146D02">
      <w:pPr>
        <w:spacing w:line="276" w:lineRule="auto"/>
        <w:rPr>
          <w:rFonts w:cstheme="minorHAnsi"/>
        </w:rPr>
      </w:pPr>
      <w:r w:rsidRPr="007E28BD">
        <w:rPr>
          <w:rFonts w:cstheme="minorHAnsi"/>
        </w:rPr>
        <w:t xml:space="preserve">Formerly known as the Remote &amp; Austere Conditions (RAC) Grand Challenge, </w:t>
      </w:r>
      <w:r w:rsidR="004F58F2" w:rsidRPr="000E1337">
        <w:rPr>
          <w:rFonts w:cstheme="minorHAnsi"/>
          <w:i/>
          <w:iCs/>
        </w:rPr>
        <w:t>High Tech West</w:t>
      </w:r>
      <w:r w:rsidR="004F58F2" w:rsidRPr="007E28BD">
        <w:rPr>
          <w:rFonts w:cstheme="minorHAnsi"/>
        </w:rPr>
        <w:t xml:space="preserve"> is a</w:t>
      </w:r>
      <w:r w:rsidRPr="007E28BD">
        <w:rPr>
          <w:rFonts w:cstheme="minorHAnsi"/>
        </w:rPr>
        <w:t>n expanded</w:t>
      </w:r>
      <w:r w:rsidR="001C72EE">
        <w:rPr>
          <w:rFonts w:cstheme="minorHAnsi"/>
        </w:rPr>
        <w:t xml:space="preserve">, </w:t>
      </w:r>
      <w:r w:rsidRPr="007E28BD">
        <w:rPr>
          <w:rFonts w:cstheme="minorHAnsi"/>
        </w:rPr>
        <w:t>multi</w:t>
      </w:r>
      <w:r w:rsidR="00146D02" w:rsidRPr="007E28BD">
        <w:rPr>
          <w:rFonts w:cstheme="minorHAnsi"/>
        </w:rPr>
        <w:t xml:space="preserve">-day pitch event </w:t>
      </w:r>
      <w:r w:rsidR="004F58F2" w:rsidRPr="007E28BD">
        <w:rPr>
          <w:rFonts w:cstheme="minorHAnsi"/>
        </w:rPr>
        <w:t xml:space="preserve">that </w:t>
      </w:r>
      <w:r w:rsidR="00146D02" w:rsidRPr="007E28BD">
        <w:rPr>
          <w:rFonts w:cstheme="minorHAnsi"/>
        </w:rPr>
        <w:t xml:space="preserve">unites leading research experts, industry partners, and legislative representatives to explore groundbreaking technologies, innovative </w:t>
      </w:r>
      <w:r w:rsidRPr="007E28BD">
        <w:rPr>
          <w:rFonts w:cstheme="minorHAnsi"/>
        </w:rPr>
        <w:t>ideas</w:t>
      </w:r>
      <w:r w:rsidR="00146D02" w:rsidRPr="007E28BD">
        <w:rPr>
          <w:rFonts w:cstheme="minorHAnsi"/>
        </w:rPr>
        <w:t xml:space="preserve">, and holistic solutions to tackle pressing challenges </w:t>
      </w:r>
      <w:r w:rsidR="00ED0C8F" w:rsidRPr="007E28BD">
        <w:rPr>
          <w:rFonts w:cstheme="minorHAnsi"/>
        </w:rPr>
        <w:t>our country faces</w:t>
      </w:r>
      <w:r w:rsidR="00146D02" w:rsidRPr="007E28BD">
        <w:rPr>
          <w:rFonts w:cstheme="minorHAnsi"/>
        </w:rPr>
        <w:t xml:space="preserve">. </w:t>
      </w:r>
    </w:p>
    <w:p w14:paraId="7948FB1E" w14:textId="77777777" w:rsidR="003C42BF" w:rsidRPr="007E28BD" w:rsidRDefault="003C42BF" w:rsidP="00146D02">
      <w:pPr>
        <w:spacing w:line="276" w:lineRule="auto"/>
        <w:rPr>
          <w:rFonts w:cstheme="minorHAnsi"/>
        </w:rPr>
      </w:pPr>
    </w:p>
    <w:p w14:paraId="409E7DC5" w14:textId="4CACD803" w:rsidR="00B428F0" w:rsidRPr="007E28BD" w:rsidRDefault="00B428F0" w:rsidP="00146D02">
      <w:pPr>
        <w:spacing w:line="276" w:lineRule="auto"/>
        <w:rPr>
          <w:rFonts w:cstheme="minorHAnsi"/>
        </w:rPr>
      </w:pPr>
      <w:r w:rsidRPr="000E1337">
        <w:rPr>
          <w:rFonts w:cstheme="minorHAnsi"/>
          <w:i/>
          <w:iCs/>
        </w:rPr>
        <w:t>High Tech West</w:t>
      </w:r>
      <w:r w:rsidRPr="007E28BD">
        <w:rPr>
          <w:rFonts w:cstheme="minorHAnsi"/>
        </w:rPr>
        <w:t xml:space="preserve"> is broken into two exciting days of </w:t>
      </w:r>
      <w:r w:rsidR="00421225" w:rsidRPr="007E28BD">
        <w:rPr>
          <w:rFonts w:cstheme="minorHAnsi"/>
        </w:rPr>
        <w:t>presentations,</w:t>
      </w:r>
      <w:r w:rsidRPr="007E28BD">
        <w:rPr>
          <w:rFonts w:cstheme="minorHAnsi"/>
        </w:rPr>
        <w:t xml:space="preserve"> and </w:t>
      </w:r>
      <w:r w:rsidR="00421225">
        <w:rPr>
          <w:rFonts w:cstheme="minorHAnsi"/>
        </w:rPr>
        <w:t>we are</w:t>
      </w:r>
      <w:r w:rsidR="001C72EE">
        <w:rPr>
          <w:rFonts w:cstheme="minorHAnsi"/>
        </w:rPr>
        <w:t xml:space="preserve"> looking for </w:t>
      </w:r>
      <w:r w:rsidRPr="007E28BD">
        <w:rPr>
          <w:rFonts w:cstheme="minorHAnsi"/>
        </w:rPr>
        <w:t>pitch proposals</w:t>
      </w:r>
      <w:r w:rsidR="00085077" w:rsidRPr="007E28BD">
        <w:rPr>
          <w:rFonts w:cstheme="minorHAnsi"/>
        </w:rPr>
        <w:t xml:space="preserve"> </w:t>
      </w:r>
      <w:r w:rsidR="001C72EE">
        <w:rPr>
          <w:rFonts w:cstheme="minorHAnsi"/>
        </w:rPr>
        <w:t xml:space="preserve">that align </w:t>
      </w:r>
      <w:r w:rsidR="00085077" w:rsidRPr="007E28BD">
        <w:rPr>
          <w:rFonts w:cstheme="minorHAnsi"/>
        </w:rPr>
        <w:t xml:space="preserve">with </w:t>
      </w:r>
      <w:r w:rsidR="00913764">
        <w:rPr>
          <w:rFonts w:cstheme="minorHAnsi"/>
        </w:rPr>
        <w:t xml:space="preserve">these </w:t>
      </w:r>
      <w:r w:rsidR="00085077" w:rsidRPr="007E28BD">
        <w:rPr>
          <w:rFonts w:cstheme="minorHAnsi"/>
        </w:rPr>
        <w:t>distinct focus areas</w:t>
      </w:r>
      <w:r w:rsidRPr="007E28BD">
        <w:rPr>
          <w:rFonts w:cstheme="minorHAnsi"/>
        </w:rPr>
        <w:t>:</w:t>
      </w:r>
    </w:p>
    <w:p w14:paraId="76DF9ADE" w14:textId="235F9300" w:rsidR="00146D02" w:rsidRPr="007E28BD" w:rsidRDefault="000E1337" w:rsidP="00085077">
      <w:pPr>
        <w:spacing w:line="276" w:lineRule="auto"/>
        <w:ind w:left="720" w:firstLine="720"/>
        <w:rPr>
          <w:rFonts w:cstheme="minorHAnsi"/>
        </w:rPr>
      </w:pPr>
      <w:r>
        <w:rPr>
          <w:rFonts w:cstheme="minorHAnsi"/>
        </w:rPr>
        <w:t xml:space="preserve">Focus Area 1 - </w:t>
      </w:r>
      <w:r w:rsidR="00B428F0" w:rsidRPr="007E28BD">
        <w:rPr>
          <w:rFonts w:cstheme="minorHAnsi"/>
        </w:rPr>
        <w:t>February 25</w:t>
      </w:r>
      <w:r w:rsidR="00B428F0" w:rsidRPr="007E28BD">
        <w:rPr>
          <w:rFonts w:cstheme="minorHAnsi"/>
          <w:vertAlign w:val="superscript"/>
        </w:rPr>
        <w:t>th</w:t>
      </w:r>
      <w:r w:rsidR="00B428F0" w:rsidRPr="007E28BD">
        <w:rPr>
          <w:rFonts w:cstheme="minorHAnsi"/>
        </w:rPr>
        <w:t>: Aerospace and National Security</w:t>
      </w:r>
      <w:r w:rsidR="00146D02" w:rsidRPr="007E28BD">
        <w:rPr>
          <w:rFonts w:cstheme="minorHAnsi"/>
        </w:rPr>
        <w:t xml:space="preserve"> </w:t>
      </w:r>
    </w:p>
    <w:p w14:paraId="75721E31" w14:textId="7BBD36F8" w:rsidR="00B428F0" w:rsidRPr="007E28BD" w:rsidRDefault="000E1337" w:rsidP="00085077">
      <w:pPr>
        <w:spacing w:line="276" w:lineRule="auto"/>
        <w:ind w:left="720" w:firstLine="720"/>
        <w:rPr>
          <w:rFonts w:cstheme="minorHAnsi"/>
        </w:rPr>
      </w:pPr>
      <w:r>
        <w:rPr>
          <w:rFonts w:cstheme="minorHAnsi"/>
        </w:rPr>
        <w:t xml:space="preserve">Focus Area 2 - </w:t>
      </w:r>
      <w:r w:rsidR="00B428F0" w:rsidRPr="007E28BD">
        <w:rPr>
          <w:rFonts w:cstheme="minorHAnsi"/>
        </w:rPr>
        <w:t>February 26</w:t>
      </w:r>
      <w:r w:rsidR="00B428F0" w:rsidRPr="007E28BD">
        <w:rPr>
          <w:rFonts w:cstheme="minorHAnsi"/>
          <w:vertAlign w:val="superscript"/>
        </w:rPr>
        <w:t>th</w:t>
      </w:r>
      <w:r w:rsidR="00B428F0" w:rsidRPr="007E28BD">
        <w:rPr>
          <w:rFonts w:cstheme="minorHAnsi"/>
        </w:rPr>
        <w:t xml:space="preserve">: Biotech and Medicine </w:t>
      </w:r>
      <w:r w:rsidR="003C42BF" w:rsidRPr="007E28BD">
        <w:rPr>
          <w:rFonts w:cstheme="minorHAnsi"/>
        </w:rPr>
        <w:t>Supporting</w:t>
      </w:r>
      <w:r w:rsidR="00B428F0" w:rsidRPr="007E28BD">
        <w:rPr>
          <w:rFonts w:cstheme="minorHAnsi"/>
        </w:rPr>
        <w:t xml:space="preserve"> Austere </w:t>
      </w:r>
      <w:r w:rsidR="003C42BF" w:rsidRPr="007E28BD">
        <w:rPr>
          <w:rFonts w:cstheme="minorHAnsi"/>
        </w:rPr>
        <w:t>Operations</w:t>
      </w:r>
    </w:p>
    <w:p w14:paraId="05477B41" w14:textId="77777777" w:rsidR="003C42BF" w:rsidRPr="007E28BD" w:rsidRDefault="003C42BF" w:rsidP="00085077">
      <w:pPr>
        <w:spacing w:line="276" w:lineRule="auto"/>
        <w:ind w:left="720" w:firstLine="720"/>
        <w:rPr>
          <w:rFonts w:cstheme="minorHAnsi"/>
        </w:rPr>
      </w:pPr>
    </w:p>
    <w:p w14:paraId="32D4A430" w14:textId="169B85E9" w:rsidR="0047132F" w:rsidRPr="007E28BD" w:rsidRDefault="0047132F" w:rsidP="0047132F">
      <w:pPr>
        <w:spacing w:line="276" w:lineRule="auto"/>
        <w:rPr>
          <w:rFonts w:cstheme="minorHAnsi"/>
        </w:rPr>
      </w:pPr>
      <w:r w:rsidRPr="007E28BD">
        <w:rPr>
          <w:rFonts w:cstheme="minorHAnsi"/>
        </w:rPr>
        <w:t>The competition</w:t>
      </w:r>
      <w:r w:rsidR="00913764">
        <w:rPr>
          <w:rFonts w:cstheme="minorHAnsi"/>
        </w:rPr>
        <w:t xml:space="preserve"> to be held</w:t>
      </w:r>
      <w:r w:rsidR="007A199C">
        <w:rPr>
          <w:rFonts w:cstheme="minorHAnsi"/>
        </w:rPr>
        <w:t xml:space="preserve"> over </w:t>
      </w:r>
      <w:r w:rsidR="00913764">
        <w:rPr>
          <w:rFonts w:cstheme="minorHAnsi"/>
        </w:rPr>
        <w:t>these dates</w:t>
      </w:r>
      <w:r w:rsidR="000E1337">
        <w:rPr>
          <w:rFonts w:cstheme="minorHAnsi"/>
        </w:rPr>
        <w:t xml:space="preserve"> </w:t>
      </w:r>
      <w:r w:rsidR="000E1337" w:rsidRPr="007E28BD">
        <w:rPr>
          <w:rFonts w:cstheme="minorHAnsi"/>
        </w:rPr>
        <w:t>is</w:t>
      </w:r>
      <w:r w:rsidRPr="007E28BD">
        <w:rPr>
          <w:rFonts w:cstheme="minorHAnsi"/>
        </w:rPr>
        <w:t xml:space="preserve"> designed to highlight innovation and catalyze interdisciplinary collaboration across c</w:t>
      </w:r>
      <w:r w:rsidR="0053292D" w:rsidRPr="007E28BD">
        <w:rPr>
          <w:rFonts w:cstheme="minorHAnsi"/>
        </w:rPr>
        <w:t>ampus</w:t>
      </w:r>
      <w:r w:rsidRPr="007E28BD">
        <w:rPr>
          <w:rFonts w:cstheme="minorHAnsi"/>
        </w:rPr>
        <w:t>, between industry and academia, and between institutions.</w:t>
      </w:r>
    </w:p>
    <w:p w14:paraId="743CE2EF" w14:textId="77777777" w:rsidR="003C42BF" w:rsidRPr="007E28BD" w:rsidRDefault="003C42BF" w:rsidP="0047132F">
      <w:pPr>
        <w:spacing w:line="276" w:lineRule="auto"/>
        <w:rPr>
          <w:rFonts w:cstheme="minorHAnsi"/>
        </w:rPr>
      </w:pPr>
    </w:p>
    <w:p w14:paraId="31602859" w14:textId="7BD5E882" w:rsidR="000E23A8" w:rsidRPr="007E28BD" w:rsidRDefault="00085077" w:rsidP="000E23A8">
      <w:pPr>
        <w:spacing w:line="276" w:lineRule="auto"/>
        <w:rPr>
          <w:rFonts w:cstheme="minorHAnsi"/>
          <w:b/>
          <w:bCs/>
        </w:rPr>
      </w:pPr>
      <w:r w:rsidRPr="007E28BD">
        <w:rPr>
          <w:rFonts w:cstheme="minorHAnsi"/>
          <w:b/>
          <w:bCs/>
        </w:rPr>
        <w:t>High Tech West</w:t>
      </w:r>
      <w:r w:rsidR="000E23A8" w:rsidRPr="007E28BD">
        <w:rPr>
          <w:rFonts w:cstheme="minorHAnsi"/>
          <w:b/>
          <w:bCs/>
        </w:rPr>
        <w:t xml:space="preserve"> Format</w:t>
      </w:r>
    </w:p>
    <w:p w14:paraId="625CFF23" w14:textId="77777777" w:rsidR="000E1337" w:rsidRDefault="000E1337" w:rsidP="000E23A8">
      <w:pPr>
        <w:spacing w:line="276" w:lineRule="auto"/>
        <w:rPr>
          <w:rFonts w:cstheme="minorHAnsi"/>
        </w:rPr>
      </w:pPr>
    </w:p>
    <w:p w14:paraId="71B4CC78" w14:textId="148C85E2" w:rsidR="000E1337" w:rsidRDefault="004F58F2" w:rsidP="000E23A8">
      <w:pPr>
        <w:spacing w:line="276" w:lineRule="auto"/>
        <w:rPr>
          <w:rFonts w:cstheme="minorHAnsi"/>
        </w:rPr>
      </w:pPr>
      <w:r w:rsidRPr="000E1337">
        <w:rPr>
          <w:rFonts w:cstheme="minorHAnsi"/>
          <w:i/>
          <w:iCs/>
        </w:rPr>
        <w:t>High Tech West</w:t>
      </w:r>
      <w:r w:rsidR="000E23A8" w:rsidRPr="007E28BD">
        <w:rPr>
          <w:rFonts w:cstheme="minorHAnsi"/>
        </w:rPr>
        <w:t xml:space="preserve"> will be an in-person pitch </w:t>
      </w:r>
      <w:r w:rsidR="004821D9" w:rsidRPr="007E28BD">
        <w:rPr>
          <w:rFonts w:cstheme="minorHAnsi"/>
        </w:rPr>
        <w:t>event</w:t>
      </w:r>
      <w:r w:rsidR="000E23A8" w:rsidRPr="007E28BD">
        <w:rPr>
          <w:rFonts w:cstheme="minorHAnsi"/>
        </w:rPr>
        <w:t xml:space="preserve">. </w:t>
      </w:r>
      <w:r w:rsidR="007A199C">
        <w:rPr>
          <w:rFonts w:cstheme="minorHAnsi"/>
        </w:rPr>
        <w:t>Interested t</w:t>
      </w:r>
      <w:r w:rsidR="000E23A8" w:rsidRPr="007E28BD">
        <w:rPr>
          <w:rFonts w:cstheme="minorHAnsi"/>
        </w:rPr>
        <w:t xml:space="preserve">eams will </w:t>
      </w:r>
      <w:r w:rsidR="007A199C">
        <w:rPr>
          <w:rFonts w:cstheme="minorHAnsi"/>
        </w:rPr>
        <w:t xml:space="preserve">be asked to </w:t>
      </w:r>
      <w:r w:rsidR="000E23A8" w:rsidRPr="007E28BD">
        <w:rPr>
          <w:rFonts w:cstheme="minorHAnsi"/>
        </w:rPr>
        <w:t xml:space="preserve">submit a </w:t>
      </w:r>
      <w:r w:rsidR="000E23A8" w:rsidRPr="00965892">
        <w:rPr>
          <w:rFonts w:cstheme="minorHAnsi"/>
          <w:u w:val="single"/>
        </w:rPr>
        <w:t>proposal</w:t>
      </w:r>
      <w:r w:rsidR="00C97525" w:rsidRPr="00965892">
        <w:rPr>
          <w:rFonts w:cstheme="minorHAnsi"/>
          <w:u w:val="single"/>
        </w:rPr>
        <w:t xml:space="preserve"> </w:t>
      </w:r>
      <w:r w:rsidR="00965892" w:rsidRPr="00965892">
        <w:rPr>
          <w:rFonts w:cstheme="minorHAnsi"/>
          <w:u w:val="single"/>
        </w:rPr>
        <w:t>following</w:t>
      </w:r>
      <w:r w:rsidR="00C97525" w:rsidRPr="00965892">
        <w:rPr>
          <w:rFonts w:cstheme="minorHAnsi"/>
          <w:u w:val="single"/>
        </w:rPr>
        <w:t xml:space="preserve"> instructions </w:t>
      </w:r>
      <w:r w:rsidR="00965892" w:rsidRPr="00965892">
        <w:rPr>
          <w:rFonts w:cstheme="minorHAnsi"/>
          <w:u w:val="single"/>
        </w:rPr>
        <w:t xml:space="preserve">and format </w:t>
      </w:r>
      <w:r w:rsidR="00C97525" w:rsidRPr="00965892">
        <w:rPr>
          <w:rFonts w:cstheme="minorHAnsi"/>
          <w:u w:val="single"/>
        </w:rPr>
        <w:t>provided within this RFP</w:t>
      </w:r>
      <w:r w:rsidR="000E23A8" w:rsidRPr="007E28BD">
        <w:rPr>
          <w:rFonts w:cstheme="minorHAnsi"/>
        </w:rPr>
        <w:t xml:space="preserve"> for review</w:t>
      </w:r>
      <w:r w:rsidR="007A199C">
        <w:rPr>
          <w:rFonts w:cstheme="minorHAnsi"/>
        </w:rPr>
        <w:t xml:space="preserve"> by a</w:t>
      </w:r>
      <w:r w:rsidR="00965892">
        <w:rPr>
          <w:rFonts w:cstheme="minorHAnsi"/>
        </w:rPr>
        <w:t xml:space="preserve"> </w:t>
      </w:r>
      <w:r w:rsidR="007A199C">
        <w:rPr>
          <w:rFonts w:cstheme="minorHAnsi"/>
        </w:rPr>
        <w:t xml:space="preserve">review panel </w:t>
      </w:r>
      <w:r w:rsidR="00965892">
        <w:rPr>
          <w:rFonts w:cstheme="minorHAnsi"/>
        </w:rPr>
        <w:t xml:space="preserve">by </w:t>
      </w:r>
      <w:r w:rsidRPr="007E28BD">
        <w:rPr>
          <w:rFonts w:cstheme="minorHAnsi"/>
        </w:rPr>
        <w:t>October</w:t>
      </w:r>
      <w:r w:rsidR="00965892">
        <w:rPr>
          <w:rFonts w:cstheme="minorHAnsi"/>
        </w:rPr>
        <w:t xml:space="preserve"> 26</w:t>
      </w:r>
      <w:r w:rsidR="00965892" w:rsidRPr="00965892">
        <w:rPr>
          <w:rFonts w:cstheme="minorHAnsi"/>
          <w:vertAlign w:val="superscript"/>
        </w:rPr>
        <w:t>th</w:t>
      </w:r>
      <w:r w:rsidR="00965892">
        <w:rPr>
          <w:rFonts w:cstheme="minorHAnsi"/>
        </w:rPr>
        <w:t>, 2025,</w:t>
      </w:r>
      <w:r w:rsidR="000E23A8" w:rsidRPr="007E28BD">
        <w:rPr>
          <w:rFonts w:cstheme="minorHAnsi"/>
        </w:rPr>
        <w:t xml:space="preserve"> and </w:t>
      </w:r>
      <w:r w:rsidR="007A199C">
        <w:rPr>
          <w:rFonts w:cstheme="minorHAnsi"/>
        </w:rPr>
        <w:t xml:space="preserve">teams </w:t>
      </w:r>
      <w:r w:rsidR="000E23A8" w:rsidRPr="007E28BD">
        <w:rPr>
          <w:rFonts w:cstheme="minorHAnsi"/>
        </w:rPr>
        <w:t xml:space="preserve">selected </w:t>
      </w:r>
      <w:r w:rsidR="007A199C">
        <w:rPr>
          <w:rFonts w:cstheme="minorHAnsi"/>
        </w:rPr>
        <w:t xml:space="preserve">to advance </w:t>
      </w:r>
      <w:r w:rsidR="000E23A8" w:rsidRPr="007E28BD">
        <w:rPr>
          <w:rFonts w:cstheme="minorHAnsi"/>
        </w:rPr>
        <w:t xml:space="preserve">will </w:t>
      </w:r>
      <w:r w:rsidR="007A199C">
        <w:rPr>
          <w:rFonts w:cstheme="minorHAnsi"/>
        </w:rPr>
        <w:t xml:space="preserve">have access to </w:t>
      </w:r>
      <w:r w:rsidR="004C6E46" w:rsidRPr="007E28BD">
        <w:rPr>
          <w:rFonts w:cstheme="minorHAnsi"/>
        </w:rPr>
        <w:t xml:space="preserve">pitch coaching </w:t>
      </w:r>
      <w:r w:rsidR="007A199C">
        <w:rPr>
          <w:rFonts w:cstheme="minorHAnsi"/>
        </w:rPr>
        <w:t xml:space="preserve">resources </w:t>
      </w:r>
      <w:r w:rsidR="004C6E46" w:rsidRPr="007E28BD">
        <w:rPr>
          <w:rFonts w:cstheme="minorHAnsi"/>
        </w:rPr>
        <w:t>before</w:t>
      </w:r>
      <w:r w:rsidR="000E23A8" w:rsidRPr="007E28BD">
        <w:rPr>
          <w:rFonts w:cstheme="minorHAnsi"/>
        </w:rPr>
        <w:t xml:space="preserve"> final presentations in </w:t>
      </w:r>
      <w:r w:rsidRPr="007E28BD">
        <w:rPr>
          <w:rFonts w:cstheme="minorHAnsi"/>
        </w:rPr>
        <w:t>February</w:t>
      </w:r>
      <w:r w:rsidR="004821D9" w:rsidRPr="007E28BD">
        <w:rPr>
          <w:rFonts w:cstheme="minorHAnsi"/>
        </w:rPr>
        <w:t xml:space="preserve"> of 202</w:t>
      </w:r>
      <w:r w:rsidRPr="007E28BD">
        <w:rPr>
          <w:rFonts w:cstheme="minorHAnsi"/>
        </w:rPr>
        <w:t>6</w:t>
      </w:r>
      <w:r w:rsidR="000E23A8" w:rsidRPr="007E28BD">
        <w:rPr>
          <w:rFonts w:cstheme="minorHAnsi"/>
        </w:rPr>
        <w:t xml:space="preserve">. </w:t>
      </w:r>
    </w:p>
    <w:p w14:paraId="00E90558" w14:textId="77777777" w:rsidR="000E1337" w:rsidRDefault="000E1337" w:rsidP="000E23A8">
      <w:pPr>
        <w:spacing w:line="276" w:lineRule="auto"/>
        <w:rPr>
          <w:rFonts w:cstheme="minorHAnsi"/>
        </w:rPr>
      </w:pPr>
    </w:p>
    <w:p w14:paraId="5B1D965D" w14:textId="2EF3C7BD" w:rsidR="000E1337" w:rsidRDefault="00842379" w:rsidP="000E23A8">
      <w:pPr>
        <w:spacing w:line="276" w:lineRule="auto"/>
        <w:rPr>
          <w:rFonts w:cstheme="minorHAnsi"/>
        </w:rPr>
      </w:pPr>
      <w:r w:rsidRPr="007E28BD">
        <w:rPr>
          <w:rFonts w:cstheme="minorHAnsi"/>
        </w:rPr>
        <w:t>A</w:t>
      </w:r>
      <w:r w:rsidR="000E23A8" w:rsidRPr="007E28BD">
        <w:rPr>
          <w:rFonts w:cstheme="minorHAnsi"/>
        </w:rPr>
        <w:t xml:space="preserve"> </w:t>
      </w:r>
      <w:r w:rsidR="00760274">
        <w:rPr>
          <w:rFonts w:cstheme="minorHAnsi"/>
        </w:rPr>
        <w:t xml:space="preserve">distinguished </w:t>
      </w:r>
      <w:r w:rsidR="000E23A8" w:rsidRPr="007E28BD">
        <w:rPr>
          <w:rFonts w:cstheme="minorHAnsi"/>
        </w:rPr>
        <w:t>panel of experts from relevant scientific fields, industry, and funding agencies</w:t>
      </w:r>
      <w:r w:rsidRPr="007E28BD">
        <w:rPr>
          <w:rFonts w:cstheme="minorHAnsi"/>
        </w:rPr>
        <w:t xml:space="preserve"> will judge</w:t>
      </w:r>
      <w:r w:rsidR="00760274">
        <w:rPr>
          <w:rFonts w:cstheme="minorHAnsi"/>
        </w:rPr>
        <w:t xml:space="preserve"> the</w:t>
      </w:r>
      <w:r w:rsidRPr="007E28BD">
        <w:rPr>
          <w:rFonts w:cstheme="minorHAnsi"/>
        </w:rPr>
        <w:t xml:space="preserve"> </w:t>
      </w:r>
      <w:r w:rsidRPr="00760274">
        <w:rPr>
          <w:rFonts w:cstheme="minorHAnsi"/>
          <w:i/>
          <w:iCs/>
        </w:rPr>
        <w:t>High Tech West</w:t>
      </w:r>
      <w:r w:rsidR="003C42BF" w:rsidRPr="007E28BD">
        <w:rPr>
          <w:rFonts w:cstheme="minorHAnsi"/>
        </w:rPr>
        <w:t xml:space="preserve"> pitch </w:t>
      </w:r>
      <w:r w:rsidR="00760274">
        <w:rPr>
          <w:rFonts w:cstheme="minorHAnsi"/>
        </w:rPr>
        <w:t xml:space="preserve">competition and </w:t>
      </w:r>
      <w:r w:rsidR="003C42BF" w:rsidRPr="007E28BD">
        <w:rPr>
          <w:rFonts w:cstheme="minorHAnsi"/>
        </w:rPr>
        <w:t>teams</w:t>
      </w:r>
      <w:r w:rsidR="000E23A8" w:rsidRPr="007E28BD">
        <w:rPr>
          <w:rFonts w:cstheme="minorHAnsi"/>
        </w:rPr>
        <w:t>.</w:t>
      </w:r>
      <w:r w:rsidR="004F58F2" w:rsidRPr="007E28BD">
        <w:rPr>
          <w:rFonts w:cstheme="minorHAnsi"/>
        </w:rPr>
        <w:t xml:space="preserve"> </w:t>
      </w:r>
      <w:r w:rsidR="000E1337">
        <w:rPr>
          <w:rFonts w:cstheme="minorHAnsi"/>
        </w:rPr>
        <w:t xml:space="preserve">Winning </w:t>
      </w:r>
      <w:r w:rsidR="000E23A8" w:rsidRPr="007E28BD">
        <w:rPr>
          <w:rFonts w:cstheme="minorHAnsi"/>
        </w:rPr>
        <w:t>teams will be funded for the 202</w:t>
      </w:r>
      <w:r w:rsidR="006B126F">
        <w:rPr>
          <w:rFonts w:cstheme="minorHAnsi"/>
        </w:rPr>
        <w:t>6</w:t>
      </w:r>
      <w:r w:rsidR="000E23A8" w:rsidRPr="007E28BD">
        <w:rPr>
          <w:rFonts w:cstheme="minorHAnsi"/>
        </w:rPr>
        <w:t xml:space="preserve"> academic school </w:t>
      </w:r>
      <w:r w:rsidR="000E1337" w:rsidRPr="007E28BD">
        <w:rPr>
          <w:rFonts w:cstheme="minorHAnsi"/>
        </w:rPr>
        <w:t>year,</w:t>
      </w:r>
      <w:r w:rsidR="000E1337">
        <w:rPr>
          <w:rFonts w:cstheme="minorHAnsi"/>
        </w:rPr>
        <w:t xml:space="preserve"> and we anticipate that 2-3 awards per focus area will be funded through available funding. </w:t>
      </w:r>
      <w:r w:rsidR="000E23A8" w:rsidRPr="007E28BD">
        <w:rPr>
          <w:rFonts w:cstheme="minorHAnsi"/>
        </w:rPr>
        <w:t>Awards</w:t>
      </w:r>
      <w:r w:rsidR="006B476D">
        <w:rPr>
          <w:rFonts w:cstheme="minorHAnsi"/>
        </w:rPr>
        <w:t xml:space="preserve"> will be made </w:t>
      </w:r>
      <w:r w:rsidR="000E23A8" w:rsidRPr="007E28BD">
        <w:rPr>
          <w:rFonts w:cstheme="minorHAnsi"/>
        </w:rPr>
        <w:t xml:space="preserve">up to $250,000 </w:t>
      </w:r>
      <w:r w:rsidR="006B476D">
        <w:rPr>
          <w:rFonts w:cstheme="minorHAnsi"/>
        </w:rPr>
        <w:t>and are to be used to c</w:t>
      </w:r>
      <w:r w:rsidR="0071168A" w:rsidRPr="007E28BD">
        <w:rPr>
          <w:rFonts w:cstheme="minorHAnsi"/>
        </w:rPr>
        <w:t xml:space="preserve">over only </w:t>
      </w:r>
      <w:r w:rsidR="000E23A8" w:rsidRPr="007E28BD">
        <w:rPr>
          <w:rFonts w:cstheme="minorHAnsi"/>
        </w:rPr>
        <w:t>direct costs</w:t>
      </w:r>
      <w:r w:rsidR="0071168A" w:rsidRPr="007E28BD">
        <w:rPr>
          <w:rFonts w:cstheme="minorHAnsi"/>
        </w:rPr>
        <w:t xml:space="preserve"> (</w:t>
      </w:r>
      <w:r w:rsidR="000E23A8" w:rsidRPr="007E28BD">
        <w:rPr>
          <w:rFonts w:cstheme="minorHAnsi"/>
        </w:rPr>
        <w:t>indirect costs will not be provided</w:t>
      </w:r>
      <w:r w:rsidR="0071168A" w:rsidRPr="007E28BD">
        <w:rPr>
          <w:rFonts w:cstheme="minorHAnsi"/>
        </w:rPr>
        <w:t>)</w:t>
      </w:r>
      <w:r w:rsidR="000E23A8" w:rsidRPr="007E28BD">
        <w:rPr>
          <w:rFonts w:cstheme="minorHAnsi"/>
        </w:rPr>
        <w:t xml:space="preserve">. </w:t>
      </w:r>
    </w:p>
    <w:p w14:paraId="39585AAD" w14:textId="77777777" w:rsidR="000E1337" w:rsidRDefault="000E1337" w:rsidP="000E23A8">
      <w:pPr>
        <w:spacing w:line="276" w:lineRule="auto"/>
        <w:rPr>
          <w:rFonts w:cstheme="minorHAnsi"/>
        </w:rPr>
      </w:pPr>
    </w:p>
    <w:p w14:paraId="50F8A5D0" w14:textId="4B941E92" w:rsidR="000E23A8" w:rsidRPr="007E28BD" w:rsidRDefault="000E1337" w:rsidP="000E23A8">
      <w:pPr>
        <w:spacing w:line="276" w:lineRule="auto"/>
        <w:rPr>
          <w:rFonts w:cstheme="minorHAnsi"/>
        </w:rPr>
      </w:pPr>
      <w:r>
        <w:rPr>
          <w:rFonts w:cstheme="minorHAnsi"/>
        </w:rPr>
        <w:t>Note: f</w:t>
      </w:r>
      <w:r w:rsidR="000E23A8" w:rsidRPr="007E28BD">
        <w:rPr>
          <w:rFonts w:cstheme="minorHAnsi"/>
        </w:rPr>
        <w:t xml:space="preserve">unded teams are expected to seek extramural </w:t>
      </w:r>
      <w:r w:rsidR="0071168A" w:rsidRPr="007E28BD">
        <w:rPr>
          <w:rFonts w:cstheme="minorHAnsi"/>
        </w:rPr>
        <w:t xml:space="preserve">funding </w:t>
      </w:r>
      <w:r w:rsidR="000E23A8" w:rsidRPr="007E28BD">
        <w:rPr>
          <w:rFonts w:cstheme="minorHAnsi"/>
        </w:rPr>
        <w:t xml:space="preserve">support </w:t>
      </w:r>
      <w:r w:rsidR="0071168A" w:rsidRPr="007E28BD">
        <w:rPr>
          <w:rFonts w:cstheme="minorHAnsi"/>
        </w:rPr>
        <w:t>from an aligned interest</w:t>
      </w:r>
      <w:r>
        <w:rPr>
          <w:rFonts w:cstheme="minorHAnsi"/>
        </w:rPr>
        <w:t xml:space="preserve"> / sponsor</w:t>
      </w:r>
      <w:r w:rsidR="0071168A" w:rsidRPr="007E28BD">
        <w:rPr>
          <w:rFonts w:cstheme="minorHAnsi"/>
        </w:rPr>
        <w:t xml:space="preserve"> </w:t>
      </w:r>
      <w:r w:rsidR="000E23A8" w:rsidRPr="007E28BD">
        <w:rPr>
          <w:rFonts w:cstheme="minorHAnsi"/>
        </w:rPr>
        <w:t xml:space="preserve">within </w:t>
      </w:r>
      <w:r>
        <w:rPr>
          <w:rFonts w:cstheme="minorHAnsi"/>
        </w:rPr>
        <w:t xml:space="preserve">one year </w:t>
      </w:r>
      <w:r w:rsidR="000E23A8" w:rsidRPr="007E28BD">
        <w:rPr>
          <w:rFonts w:cstheme="minorHAnsi"/>
        </w:rPr>
        <w:t>of the award.</w:t>
      </w:r>
    </w:p>
    <w:p w14:paraId="0D481E7A" w14:textId="77777777" w:rsidR="0071168A" w:rsidRPr="003A66D6" w:rsidRDefault="0071168A" w:rsidP="000E23A8">
      <w:pPr>
        <w:spacing w:line="276" w:lineRule="auto"/>
        <w:rPr>
          <w:rFonts w:cstheme="minorHAnsi"/>
          <w:i/>
          <w:iCs/>
        </w:rPr>
      </w:pPr>
    </w:p>
    <w:p w14:paraId="7E39CD7C" w14:textId="088DC336" w:rsidR="00D65E68" w:rsidRPr="007E28BD" w:rsidRDefault="00B428F0" w:rsidP="000E23A8">
      <w:pPr>
        <w:spacing w:line="276" w:lineRule="auto"/>
        <w:rPr>
          <w:rFonts w:cstheme="minorHAnsi"/>
        </w:rPr>
      </w:pPr>
      <w:r w:rsidRPr="003A66D6">
        <w:rPr>
          <w:rFonts w:cstheme="minorHAnsi"/>
          <w:i/>
          <w:iCs/>
        </w:rPr>
        <w:t>High Tech West</w:t>
      </w:r>
      <w:r w:rsidR="00D65E68" w:rsidRPr="007E28BD">
        <w:rPr>
          <w:rFonts w:cstheme="minorHAnsi"/>
        </w:rPr>
        <w:t xml:space="preserve"> </w:t>
      </w:r>
      <w:r w:rsidR="0071168A" w:rsidRPr="007E28BD">
        <w:rPr>
          <w:rFonts w:cstheme="minorHAnsi"/>
        </w:rPr>
        <w:t>preparation timeline:</w:t>
      </w:r>
      <w:r w:rsidR="00D65E68" w:rsidRPr="007E28BD">
        <w:rPr>
          <w:rFonts w:cstheme="minorHAnsi"/>
        </w:rPr>
        <w:t xml:space="preserve"> </w:t>
      </w:r>
    </w:p>
    <w:p w14:paraId="69238728" w14:textId="3AA55D35" w:rsidR="00D46906" w:rsidRPr="007E28BD" w:rsidRDefault="00AB33B8" w:rsidP="0071168A">
      <w:pPr>
        <w:pStyle w:val="ListParagraph"/>
        <w:numPr>
          <w:ilvl w:val="0"/>
          <w:numId w:val="12"/>
        </w:numPr>
        <w:spacing w:line="276" w:lineRule="auto"/>
        <w:rPr>
          <w:rFonts w:cstheme="minorHAnsi"/>
          <w:u w:val="single"/>
        </w:rPr>
      </w:pPr>
      <w:r w:rsidRPr="007E28BD">
        <w:rPr>
          <w:rFonts w:cstheme="minorHAnsi"/>
          <w:u w:val="single"/>
        </w:rPr>
        <w:t>RFP</w:t>
      </w:r>
      <w:r w:rsidR="00D46906" w:rsidRPr="007E28BD">
        <w:rPr>
          <w:rFonts w:cstheme="minorHAnsi"/>
          <w:u w:val="single"/>
        </w:rPr>
        <w:t xml:space="preserve"> </w:t>
      </w:r>
      <w:r w:rsidR="0071168A" w:rsidRPr="007E28BD">
        <w:rPr>
          <w:rFonts w:cstheme="minorHAnsi"/>
          <w:u w:val="single"/>
        </w:rPr>
        <w:t xml:space="preserve">available: </w:t>
      </w:r>
      <w:r w:rsidR="0071168A" w:rsidRPr="007E28BD">
        <w:rPr>
          <w:rFonts w:cstheme="minorHAnsi"/>
          <w:b/>
          <w:bCs/>
        </w:rPr>
        <w:t>September 8</w:t>
      </w:r>
      <w:r w:rsidR="0071168A" w:rsidRPr="007E28BD">
        <w:rPr>
          <w:rFonts w:cstheme="minorHAnsi"/>
          <w:b/>
          <w:bCs/>
          <w:vertAlign w:val="superscript"/>
        </w:rPr>
        <w:t>th</w:t>
      </w:r>
      <w:r w:rsidR="0071168A" w:rsidRPr="007E28BD">
        <w:rPr>
          <w:rFonts w:cstheme="minorHAnsi"/>
          <w:b/>
          <w:bCs/>
        </w:rPr>
        <w:t xml:space="preserve">, </w:t>
      </w:r>
      <w:r w:rsidRPr="007E28BD">
        <w:rPr>
          <w:rFonts w:cstheme="minorHAnsi"/>
          <w:b/>
          <w:bCs/>
        </w:rPr>
        <w:t>2025.</w:t>
      </w:r>
    </w:p>
    <w:p w14:paraId="64E091A8" w14:textId="31B354F9" w:rsidR="0071168A" w:rsidRPr="007E28BD" w:rsidRDefault="0071168A" w:rsidP="00DD6C9A">
      <w:pPr>
        <w:pStyle w:val="ListParagraph"/>
        <w:numPr>
          <w:ilvl w:val="0"/>
          <w:numId w:val="12"/>
        </w:numPr>
        <w:spacing w:line="276" w:lineRule="auto"/>
        <w:rPr>
          <w:rFonts w:cstheme="minorHAnsi"/>
        </w:rPr>
      </w:pPr>
      <w:r w:rsidRPr="007E28BD">
        <w:rPr>
          <w:rFonts w:cstheme="minorHAnsi"/>
          <w:u w:val="single"/>
        </w:rPr>
        <w:t xml:space="preserve">Virtual </w:t>
      </w:r>
      <w:r w:rsidR="00D46906" w:rsidRPr="007E28BD">
        <w:rPr>
          <w:rFonts w:cstheme="minorHAnsi"/>
          <w:u w:val="single"/>
        </w:rPr>
        <w:t>Information Sessions</w:t>
      </w:r>
      <w:r w:rsidR="00D46906" w:rsidRPr="007E28BD">
        <w:rPr>
          <w:rFonts w:cstheme="minorHAnsi"/>
        </w:rPr>
        <w:t xml:space="preserve">: </w:t>
      </w:r>
      <w:r w:rsidRPr="007E28BD">
        <w:rPr>
          <w:rFonts w:cstheme="minorHAnsi"/>
          <w:b/>
          <w:bCs/>
        </w:rPr>
        <w:t xml:space="preserve">Tuesday, September </w:t>
      </w:r>
      <w:r w:rsidR="007034A0">
        <w:rPr>
          <w:rFonts w:cstheme="minorHAnsi"/>
          <w:b/>
          <w:bCs/>
        </w:rPr>
        <w:t>30th</w:t>
      </w:r>
      <w:r w:rsidRPr="007E28BD">
        <w:rPr>
          <w:rFonts w:cstheme="minorHAnsi"/>
          <w:b/>
          <w:bCs/>
        </w:rPr>
        <w:t>, 1</w:t>
      </w:r>
      <w:r w:rsidRPr="007E28BD">
        <w:rPr>
          <w:rFonts w:cstheme="minorHAnsi"/>
        </w:rPr>
        <w:t>2pm-1pm</w:t>
      </w:r>
      <w:r w:rsidR="003A66D6">
        <w:rPr>
          <w:rFonts w:cstheme="minorHAnsi"/>
        </w:rPr>
        <w:t xml:space="preserve"> MT</w:t>
      </w:r>
      <w:r w:rsidRPr="007E28BD">
        <w:rPr>
          <w:rFonts w:cstheme="minorHAnsi"/>
        </w:rPr>
        <w:t xml:space="preserve"> &amp; </w:t>
      </w:r>
      <w:r w:rsidRPr="007E28BD">
        <w:rPr>
          <w:rFonts w:cstheme="minorHAnsi"/>
          <w:b/>
          <w:bCs/>
        </w:rPr>
        <w:t xml:space="preserve">Wednesday, </w:t>
      </w:r>
      <w:r w:rsidR="007034A0">
        <w:rPr>
          <w:rFonts w:cstheme="minorHAnsi"/>
          <w:b/>
          <w:bCs/>
        </w:rPr>
        <w:t>October 8</w:t>
      </w:r>
      <w:r w:rsidRPr="007E28BD">
        <w:rPr>
          <w:rFonts w:cstheme="minorHAnsi"/>
          <w:b/>
          <w:bCs/>
          <w:vertAlign w:val="superscript"/>
        </w:rPr>
        <w:t>th</w:t>
      </w:r>
      <w:r w:rsidRPr="007E28BD">
        <w:rPr>
          <w:rFonts w:cstheme="minorHAnsi"/>
        </w:rPr>
        <w:t xml:space="preserve"> 12pm-1pm</w:t>
      </w:r>
      <w:r w:rsidR="003A66D6">
        <w:rPr>
          <w:rFonts w:cstheme="minorHAnsi"/>
        </w:rPr>
        <w:t xml:space="preserve"> MT, via Teams.</w:t>
      </w:r>
    </w:p>
    <w:p w14:paraId="05700FBE" w14:textId="5E517C1D" w:rsidR="00D46906" w:rsidRPr="007E28BD" w:rsidRDefault="00D46906" w:rsidP="0071168A">
      <w:pPr>
        <w:pStyle w:val="ListParagraph"/>
        <w:numPr>
          <w:ilvl w:val="1"/>
          <w:numId w:val="12"/>
        </w:numPr>
        <w:spacing w:line="276" w:lineRule="auto"/>
        <w:rPr>
          <w:rFonts w:cstheme="minorHAnsi"/>
        </w:rPr>
      </w:pPr>
      <w:r w:rsidRPr="007E28BD">
        <w:rPr>
          <w:rFonts w:cstheme="minorHAnsi"/>
        </w:rPr>
        <w:t xml:space="preserve">Virtual information sessions </w:t>
      </w:r>
      <w:r w:rsidR="0071168A" w:rsidRPr="007E28BD">
        <w:rPr>
          <w:rFonts w:cstheme="minorHAnsi"/>
        </w:rPr>
        <w:t xml:space="preserve">are </w:t>
      </w:r>
      <w:r w:rsidRPr="007E28BD">
        <w:rPr>
          <w:rFonts w:cstheme="minorHAnsi"/>
        </w:rPr>
        <w:t xml:space="preserve">designed to describe the </w:t>
      </w:r>
      <w:r w:rsidR="0071168A" w:rsidRPr="007E28BD">
        <w:rPr>
          <w:rFonts w:cstheme="minorHAnsi"/>
        </w:rPr>
        <w:t>HTW pitch competition</w:t>
      </w:r>
      <w:r w:rsidRPr="007E28BD">
        <w:rPr>
          <w:rFonts w:cstheme="minorHAnsi"/>
        </w:rPr>
        <w:t xml:space="preserve">, answer questions from potential participants, and </w:t>
      </w:r>
      <w:r w:rsidR="008A356F">
        <w:rPr>
          <w:rFonts w:cstheme="minorHAnsi"/>
        </w:rPr>
        <w:t xml:space="preserve">help facilitate pitch </w:t>
      </w:r>
      <w:r w:rsidRPr="007E28BD">
        <w:rPr>
          <w:rFonts w:cstheme="minorHAnsi"/>
        </w:rPr>
        <w:t xml:space="preserve">team building/proposal preparation. </w:t>
      </w:r>
    </w:p>
    <w:p w14:paraId="1209368B" w14:textId="77777777" w:rsidR="0071168A" w:rsidRPr="007E28BD" w:rsidRDefault="00D46906" w:rsidP="00D46906">
      <w:pPr>
        <w:pStyle w:val="ListParagraph"/>
        <w:numPr>
          <w:ilvl w:val="0"/>
          <w:numId w:val="12"/>
        </w:numPr>
        <w:spacing w:line="276" w:lineRule="auto"/>
        <w:rPr>
          <w:rFonts w:cstheme="minorHAnsi"/>
        </w:rPr>
      </w:pPr>
      <w:r w:rsidRPr="007E28BD">
        <w:rPr>
          <w:rFonts w:cstheme="minorHAnsi"/>
          <w:u w:val="single"/>
        </w:rPr>
        <w:lastRenderedPageBreak/>
        <w:t>Team Building + Proposal Development</w:t>
      </w:r>
      <w:r w:rsidRPr="007E28BD">
        <w:rPr>
          <w:rFonts w:cstheme="minorHAnsi"/>
        </w:rPr>
        <w:t xml:space="preserve">: </w:t>
      </w:r>
    </w:p>
    <w:p w14:paraId="13370AA9" w14:textId="6AB3E29B" w:rsidR="00D46906" w:rsidRPr="007E28BD" w:rsidRDefault="00D46906" w:rsidP="0071168A">
      <w:pPr>
        <w:pStyle w:val="ListParagraph"/>
        <w:numPr>
          <w:ilvl w:val="1"/>
          <w:numId w:val="12"/>
        </w:numPr>
        <w:spacing w:line="276" w:lineRule="auto"/>
        <w:rPr>
          <w:rFonts w:cstheme="minorHAnsi"/>
        </w:rPr>
      </w:pPr>
      <w:r w:rsidRPr="007E28BD">
        <w:rPr>
          <w:rFonts w:cstheme="minorHAnsi"/>
        </w:rPr>
        <w:t xml:space="preserve">Interested applicants begin to build teams, prepare internal pitch proposals, etc. </w:t>
      </w:r>
      <w:r w:rsidR="0047132F" w:rsidRPr="007E28BD">
        <w:rPr>
          <w:rFonts w:cstheme="minorHAnsi"/>
        </w:rPr>
        <w:t>HTW</w:t>
      </w:r>
      <w:r w:rsidRPr="007E28BD">
        <w:rPr>
          <w:rFonts w:cstheme="minorHAnsi"/>
        </w:rPr>
        <w:t xml:space="preserve"> Leadership team </w:t>
      </w:r>
      <w:r w:rsidR="002D60AF" w:rsidRPr="007E28BD">
        <w:rPr>
          <w:rFonts w:cstheme="minorHAnsi"/>
        </w:rPr>
        <w:t xml:space="preserve">are </w:t>
      </w:r>
      <w:r w:rsidRPr="007E28BD">
        <w:rPr>
          <w:rFonts w:cstheme="minorHAnsi"/>
        </w:rPr>
        <w:t xml:space="preserve">available to assist in team building, finding collaborators, and other proposal development needs. </w:t>
      </w:r>
    </w:p>
    <w:p w14:paraId="7E50DBB4" w14:textId="340F62EA" w:rsidR="0071168A" w:rsidRPr="007E28BD" w:rsidRDefault="00D46906" w:rsidP="00D46906">
      <w:pPr>
        <w:pStyle w:val="ListParagraph"/>
        <w:numPr>
          <w:ilvl w:val="0"/>
          <w:numId w:val="12"/>
        </w:numPr>
        <w:spacing w:line="276" w:lineRule="auto"/>
        <w:rPr>
          <w:rFonts w:cstheme="minorHAnsi"/>
        </w:rPr>
      </w:pPr>
      <w:r w:rsidRPr="007E28BD">
        <w:rPr>
          <w:rFonts w:cstheme="minorHAnsi"/>
          <w:u w:val="single"/>
        </w:rPr>
        <w:t>Pitch Proposals Submitted to VPR Office</w:t>
      </w:r>
      <w:r w:rsidRPr="007E28BD">
        <w:rPr>
          <w:rFonts w:cstheme="minorHAnsi"/>
        </w:rPr>
        <w:t xml:space="preserve">: </w:t>
      </w:r>
      <w:r w:rsidR="0071168A" w:rsidRPr="007E28BD">
        <w:rPr>
          <w:rFonts w:cstheme="minorHAnsi"/>
          <w:b/>
          <w:bCs/>
        </w:rPr>
        <w:t xml:space="preserve">2025 </w:t>
      </w:r>
      <w:r w:rsidR="0071168A" w:rsidRPr="00770DB9">
        <w:rPr>
          <w:rFonts w:cstheme="minorHAnsi"/>
          <w:b/>
          <w:bCs/>
          <w:i/>
          <w:iCs/>
        </w:rPr>
        <w:t>HTW</w:t>
      </w:r>
      <w:r w:rsidR="0071168A" w:rsidRPr="007E28BD">
        <w:rPr>
          <w:rFonts w:cstheme="minorHAnsi"/>
          <w:b/>
          <w:bCs/>
        </w:rPr>
        <w:t xml:space="preserve"> Deadline is 11:59 pm on Sunday, October 26</w:t>
      </w:r>
      <w:r w:rsidR="0071168A" w:rsidRPr="007E28BD">
        <w:rPr>
          <w:rFonts w:cstheme="minorHAnsi"/>
          <w:b/>
          <w:bCs/>
          <w:vertAlign w:val="superscript"/>
        </w:rPr>
        <w:t>th</w:t>
      </w:r>
      <w:r w:rsidR="0071168A" w:rsidRPr="007E28BD">
        <w:rPr>
          <w:rFonts w:cstheme="minorHAnsi"/>
          <w:b/>
          <w:bCs/>
        </w:rPr>
        <w:t xml:space="preserve">, </w:t>
      </w:r>
      <w:r w:rsidR="00AB33B8" w:rsidRPr="007E28BD">
        <w:rPr>
          <w:rFonts w:cstheme="minorHAnsi"/>
          <w:b/>
          <w:bCs/>
        </w:rPr>
        <w:t>2025.</w:t>
      </w:r>
    </w:p>
    <w:p w14:paraId="3C5C7C1B" w14:textId="1C952C3E" w:rsidR="00D46906" w:rsidRPr="007E28BD" w:rsidRDefault="00D46906" w:rsidP="0071168A">
      <w:pPr>
        <w:pStyle w:val="ListParagraph"/>
        <w:numPr>
          <w:ilvl w:val="1"/>
          <w:numId w:val="12"/>
        </w:numPr>
        <w:spacing w:line="276" w:lineRule="auto"/>
        <w:rPr>
          <w:rFonts w:cstheme="minorHAnsi"/>
        </w:rPr>
      </w:pPr>
      <w:r w:rsidRPr="007E28BD">
        <w:rPr>
          <w:rFonts w:cstheme="minorHAnsi"/>
        </w:rPr>
        <w:t>Applicants must submit their internal pitch proposals to the VPR Office for review.</w:t>
      </w:r>
      <w:r w:rsidR="0071168A" w:rsidRPr="007E28BD">
        <w:rPr>
          <w:rFonts w:cstheme="minorHAnsi"/>
        </w:rPr>
        <w:t xml:space="preserve"> </w:t>
      </w:r>
      <w:r w:rsidR="0047132F" w:rsidRPr="007E28BD">
        <w:rPr>
          <w:rFonts w:cstheme="minorHAnsi"/>
        </w:rPr>
        <w:t>At this time, all pitch team members must be registered for the event via the online link.</w:t>
      </w:r>
    </w:p>
    <w:p w14:paraId="1BA1ABF4" w14:textId="77777777" w:rsidR="0071168A" w:rsidRPr="007E28BD" w:rsidRDefault="00D46906" w:rsidP="00D46906">
      <w:pPr>
        <w:pStyle w:val="ListParagraph"/>
        <w:numPr>
          <w:ilvl w:val="0"/>
          <w:numId w:val="12"/>
        </w:numPr>
        <w:spacing w:line="276" w:lineRule="auto"/>
        <w:rPr>
          <w:rFonts w:cstheme="minorHAnsi"/>
        </w:rPr>
      </w:pPr>
      <w:r w:rsidRPr="007E28BD">
        <w:rPr>
          <w:rFonts w:cstheme="minorHAnsi"/>
          <w:u w:val="single"/>
        </w:rPr>
        <w:t>Pitch Proposals Reviewed</w:t>
      </w:r>
      <w:r w:rsidRPr="007E28BD">
        <w:rPr>
          <w:rFonts w:cstheme="minorHAnsi"/>
        </w:rPr>
        <w:t xml:space="preserve">: </w:t>
      </w:r>
    </w:p>
    <w:p w14:paraId="30D1F180" w14:textId="22F939D9" w:rsidR="00D46906" w:rsidRPr="007E28BD" w:rsidRDefault="00D46906" w:rsidP="0071168A">
      <w:pPr>
        <w:pStyle w:val="ListParagraph"/>
        <w:numPr>
          <w:ilvl w:val="1"/>
          <w:numId w:val="12"/>
        </w:numPr>
        <w:spacing w:line="276" w:lineRule="auto"/>
        <w:rPr>
          <w:rFonts w:cstheme="minorHAnsi"/>
        </w:rPr>
      </w:pPr>
      <w:r w:rsidRPr="007E28BD">
        <w:rPr>
          <w:rFonts w:cstheme="minorHAnsi"/>
        </w:rPr>
        <w:t xml:space="preserve">All </w:t>
      </w:r>
      <w:r w:rsidR="00B12FA0" w:rsidRPr="007E28BD">
        <w:rPr>
          <w:rFonts w:cstheme="minorHAnsi"/>
        </w:rPr>
        <w:t>proposals received</w:t>
      </w:r>
      <w:r w:rsidRPr="007E28BD">
        <w:rPr>
          <w:rFonts w:cstheme="minorHAnsi"/>
        </w:rPr>
        <w:t xml:space="preserve"> will be reviewed by an intramural team of subject matter experts to select the top teams. Proposals will be reviewed on their innovation, scientific merit, potential impact, feasibility, and alignment with the </w:t>
      </w:r>
      <w:r w:rsidR="0047132F" w:rsidRPr="00770DB9">
        <w:rPr>
          <w:rFonts w:cstheme="minorHAnsi"/>
          <w:i/>
          <w:iCs/>
        </w:rPr>
        <w:t>HTW’s</w:t>
      </w:r>
      <w:r w:rsidRPr="007E28BD">
        <w:rPr>
          <w:rFonts w:cstheme="minorHAnsi"/>
        </w:rPr>
        <w:t xml:space="preserve"> theme/goals.</w:t>
      </w:r>
    </w:p>
    <w:p w14:paraId="2CB2F17C" w14:textId="77777777" w:rsidR="00DD6C9A" w:rsidRPr="007E28BD" w:rsidRDefault="00D46906" w:rsidP="00D46906">
      <w:pPr>
        <w:pStyle w:val="ListParagraph"/>
        <w:numPr>
          <w:ilvl w:val="0"/>
          <w:numId w:val="12"/>
        </w:numPr>
        <w:spacing w:line="276" w:lineRule="auto"/>
        <w:rPr>
          <w:rFonts w:cstheme="minorHAnsi"/>
        </w:rPr>
      </w:pPr>
      <w:r w:rsidRPr="007E28BD">
        <w:rPr>
          <w:rFonts w:cstheme="minorHAnsi"/>
          <w:u w:val="single"/>
        </w:rPr>
        <w:t>Pitch Finalists Selected</w:t>
      </w:r>
      <w:r w:rsidRPr="007E28BD">
        <w:rPr>
          <w:rFonts w:cstheme="minorHAnsi"/>
        </w:rPr>
        <w:t>:</w:t>
      </w:r>
      <w:r w:rsidR="0071168A" w:rsidRPr="007E28BD">
        <w:rPr>
          <w:rFonts w:cstheme="minorHAnsi"/>
          <w:b/>
          <w:bCs/>
        </w:rPr>
        <w:t xml:space="preserve"> Friday, November 21</w:t>
      </w:r>
      <w:r w:rsidR="0071168A" w:rsidRPr="007E28BD">
        <w:rPr>
          <w:rFonts w:cstheme="minorHAnsi"/>
          <w:b/>
          <w:bCs/>
          <w:vertAlign w:val="superscript"/>
        </w:rPr>
        <w:t>st</w:t>
      </w:r>
      <w:r w:rsidR="0071168A" w:rsidRPr="007E28BD">
        <w:rPr>
          <w:rFonts w:cstheme="minorHAnsi"/>
          <w:b/>
          <w:bCs/>
        </w:rPr>
        <w:t>, 2025</w:t>
      </w:r>
      <w:r w:rsidR="0071168A" w:rsidRPr="007E28BD">
        <w:rPr>
          <w:rFonts w:cstheme="minorHAnsi"/>
        </w:rPr>
        <w:t xml:space="preserve">. </w:t>
      </w:r>
    </w:p>
    <w:p w14:paraId="6D2B79FD" w14:textId="032DBDEE" w:rsidR="00D46906" w:rsidRPr="007E28BD" w:rsidRDefault="00D46906" w:rsidP="00DD6C9A">
      <w:pPr>
        <w:pStyle w:val="ListParagraph"/>
        <w:numPr>
          <w:ilvl w:val="1"/>
          <w:numId w:val="12"/>
        </w:numPr>
        <w:spacing w:line="276" w:lineRule="auto"/>
        <w:rPr>
          <w:rFonts w:cstheme="minorHAnsi"/>
        </w:rPr>
      </w:pPr>
      <w:r w:rsidRPr="007E28BD">
        <w:rPr>
          <w:rFonts w:cstheme="minorHAnsi"/>
        </w:rPr>
        <w:t xml:space="preserve">The VPR Office will notify pitch teams selected to compete in </w:t>
      </w:r>
      <w:r w:rsidR="0047132F" w:rsidRPr="00965892">
        <w:rPr>
          <w:rFonts w:cstheme="minorHAnsi"/>
          <w:i/>
          <w:iCs/>
        </w:rPr>
        <w:t>HTW</w:t>
      </w:r>
      <w:r w:rsidRPr="007E28BD">
        <w:rPr>
          <w:rFonts w:cstheme="minorHAnsi"/>
        </w:rPr>
        <w:t xml:space="preserve"> and provide logistical details for the </w:t>
      </w:r>
      <w:r w:rsidR="0047132F" w:rsidRPr="007E28BD">
        <w:rPr>
          <w:rFonts w:cstheme="minorHAnsi"/>
        </w:rPr>
        <w:t>2026</w:t>
      </w:r>
      <w:r w:rsidRPr="007E28BD">
        <w:rPr>
          <w:rFonts w:cstheme="minorHAnsi"/>
        </w:rPr>
        <w:t xml:space="preserve"> pitch competition</w:t>
      </w:r>
      <w:r w:rsidR="00DD6C9A" w:rsidRPr="007E28BD">
        <w:rPr>
          <w:rFonts w:cstheme="minorHAnsi"/>
        </w:rPr>
        <w:t>.</w:t>
      </w:r>
    </w:p>
    <w:p w14:paraId="7F21E48E" w14:textId="77777777" w:rsidR="00965892" w:rsidRDefault="00D46906" w:rsidP="00D46906">
      <w:pPr>
        <w:pStyle w:val="ListParagraph"/>
        <w:numPr>
          <w:ilvl w:val="0"/>
          <w:numId w:val="12"/>
        </w:numPr>
        <w:spacing w:line="276" w:lineRule="auto"/>
        <w:rPr>
          <w:rFonts w:cstheme="minorHAnsi"/>
        </w:rPr>
      </w:pPr>
      <w:r w:rsidRPr="007E28BD">
        <w:rPr>
          <w:rFonts w:cstheme="minorHAnsi"/>
          <w:u w:val="single"/>
        </w:rPr>
        <w:t>Pitch Coaching and Preparation</w:t>
      </w:r>
      <w:r w:rsidRPr="007E28BD">
        <w:rPr>
          <w:rFonts w:cstheme="minorHAnsi"/>
        </w:rPr>
        <w:t xml:space="preserve">: </w:t>
      </w:r>
      <w:r w:rsidR="00107A65" w:rsidRPr="007E28BD">
        <w:rPr>
          <w:rFonts w:cstheme="minorHAnsi"/>
        </w:rPr>
        <w:t>Once pitch finalists are selected, they will be required to submit their Pitch Deck to the VPR Office</w:t>
      </w:r>
      <w:r w:rsidR="00AB33B8" w:rsidRPr="007E28BD">
        <w:rPr>
          <w:rFonts w:cstheme="minorHAnsi"/>
        </w:rPr>
        <w:t xml:space="preserve">. </w:t>
      </w:r>
    </w:p>
    <w:p w14:paraId="4E295BAA" w14:textId="77777777" w:rsidR="00965892" w:rsidRPr="00965892" w:rsidRDefault="00107A65" w:rsidP="00965892">
      <w:pPr>
        <w:pStyle w:val="ListParagraph"/>
        <w:numPr>
          <w:ilvl w:val="1"/>
          <w:numId w:val="12"/>
        </w:numPr>
        <w:spacing w:line="276" w:lineRule="auto"/>
        <w:rPr>
          <w:rFonts w:cstheme="minorHAnsi"/>
        </w:rPr>
      </w:pPr>
      <w:r w:rsidRPr="007E28BD">
        <w:rPr>
          <w:rFonts w:cstheme="minorHAnsi"/>
          <w:b/>
          <w:bCs/>
        </w:rPr>
        <w:t>Initial pitch decks will be due to the VPR Office for review NLT Monday, December 8</w:t>
      </w:r>
      <w:r w:rsidRPr="007E28BD">
        <w:rPr>
          <w:rFonts w:cstheme="minorHAnsi"/>
          <w:b/>
          <w:bCs/>
          <w:vertAlign w:val="superscript"/>
        </w:rPr>
        <w:t>th</w:t>
      </w:r>
      <w:r w:rsidRPr="007E28BD">
        <w:rPr>
          <w:rFonts w:cstheme="minorHAnsi"/>
          <w:b/>
          <w:bCs/>
        </w:rPr>
        <w:t>, 2025</w:t>
      </w:r>
      <w:r w:rsidR="00AB33B8" w:rsidRPr="007E28BD">
        <w:rPr>
          <w:rFonts w:cstheme="minorHAnsi"/>
          <w:b/>
          <w:bCs/>
        </w:rPr>
        <w:t>.</w:t>
      </w:r>
    </w:p>
    <w:p w14:paraId="3EC98B50" w14:textId="01665722" w:rsidR="00D46906" w:rsidRPr="007E28BD" w:rsidRDefault="00107A65" w:rsidP="00965892">
      <w:pPr>
        <w:pStyle w:val="ListParagraph"/>
        <w:numPr>
          <w:ilvl w:val="1"/>
          <w:numId w:val="12"/>
        </w:numPr>
        <w:spacing w:line="276" w:lineRule="auto"/>
        <w:rPr>
          <w:rFonts w:cstheme="minorHAnsi"/>
        </w:rPr>
      </w:pPr>
      <w:r w:rsidRPr="007E28BD">
        <w:rPr>
          <w:rFonts w:cstheme="minorHAnsi"/>
          <w:b/>
          <w:bCs/>
        </w:rPr>
        <w:t>Final Pitch decks will be due to the VPR Office NLT Wednesday, February 11</w:t>
      </w:r>
      <w:r w:rsidRPr="007E28BD">
        <w:rPr>
          <w:rFonts w:cstheme="minorHAnsi"/>
          <w:b/>
          <w:bCs/>
          <w:vertAlign w:val="superscript"/>
        </w:rPr>
        <w:t xml:space="preserve">th, </w:t>
      </w:r>
      <w:r w:rsidRPr="007E28BD">
        <w:rPr>
          <w:rFonts w:cstheme="minorHAnsi"/>
          <w:b/>
          <w:bCs/>
        </w:rPr>
        <w:t>2026</w:t>
      </w:r>
      <w:r w:rsidRPr="007E28BD">
        <w:rPr>
          <w:rFonts w:cstheme="minorHAnsi"/>
        </w:rPr>
        <w:t>. Teams that do not meet these deadlines will be removed from the competition</w:t>
      </w:r>
      <w:r w:rsidR="00A0300F" w:rsidRPr="007E28BD">
        <w:rPr>
          <w:rFonts w:cstheme="minorHAnsi"/>
        </w:rPr>
        <w:t xml:space="preserve">. </w:t>
      </w:r>
    </w:p>
    <w:p w14:paraId="407A5D75" w14:textId="14EB4B15" w:rsidR="000E23A8" w:rsidRPr="007E28BD" w:rsidRDefault="00107A65" w:rsidP="005952E0">
      <w:pPr>
        <w:pStyle w:val="ListParagraph"/>
        <w:numPr>
          <w:ilvl w:val="0"/>
          <w:numId w:val="12"/>
        </w:numPr>
        <w:spacing w:line="276" w:lineRule="auto"/>
        <w:rPr>
          <w:rFonts w:cstheme="minorHAnsi"/>
        </w:rPr>
      </w:pPr>
      <w:r w:rsidRPr="008A356F">
        <w:rPr>
          <w:rFonts w:cstheme="minorHAnsi"/>
          <w:i/>
          <w:iCs/>
          <w:u w:val="single"/>
        </w:rPr>
        <w:t>High Tech West</w:t>
      </w:r>
      <w:r w:rsidR="00A0300F" w:rsidRPr="008A356F">
        <w:rPr>
          <w:rFonts w:cstheme="minorHAnsi"/>
          <w:i/>
          <w:iCs/>
        </w:rPr>
        <w:t>:</w:t>
      </w:r>
      <w:r w:rsidR="00A0300F" w:rsidRPr="007E28BD">
        <w:rPr>
          <w:rFonts w:cstheme="minorHAnsi"/>
        </w:rPr>
        <w:t xml:space="preserve"> Selected pitch teams will present to </w:t>
      </w:r>
      <w:r w:rsidR="004C6E46" w:rsidRPr="007E28BD">
        <w:rPr>
          <w:rFonts w:cstheme="minorHAnsi"/>
        </w:rPr>
        <w:t xml:space="preserve">a </w:t>
      </w:r>
      <w:r w:rsidR="00A0300F" w:rsidRPr="007E28BD">
        <w:rPr>
          <w:rFonts w:cstheme="minorHAnsi"/>
        </w:rPr>
        <w:t xml:space="preserve">panel of judges at </w:t>
      </w:r>
      <w:r w:rsidRPr="007E28BD">
        <w:rPr>
          <w:rFonts w:cstheme="minorHAnsi"/>
        </w:rPr>
        <w:t>HTW</w:t>
      </w:r>
      <w:r w:rsidR="00A0300F" w:rsidRPr="007E28BD">
        <w:rPr>
          <w:rFonts w:cstheme="minorHAnsi"/>
        </w:rPr>
        <w:t>. The 202</w:t>
      </w:r>
      <w:r w:rsidRPr="007E28BD">
        <w:rPr>
          <w:rFonts w:cstheme="minorHAnsi"/>
        </w:rPr>
        <w:t>6</w:t>
      </w:r>
      <w:r w:rsidR="00A0300F" w:rsidRPr="007E28BD">
        <w:rPr>
          <w:rFonts w:cstheme="minorHAnsi"/>
        </w:rPr>
        <w:t xml:space="preserve"> </w:t>
      </w:r>
      <w:r w:rsidRPr="007E28BD">
        <w:rPr>
          <w:rFonts w:cstheme="minorHAnsi"/>
        </w:rPr>
        <w:t>HTW</w:t>
      </w:r>
      <w:r w:rsidR="00A0300F" w:rsidRPr="007E28BD">
        <w:rPr>
          <w:rFonts w:cstheme="minorHAnsi"/>
        </w:rPr>
        <w:t xml:space="preserve"> will take place </w:t>
      </w:r>
      <w:r w:rsidRPr="007E28BD">
        <w:rPr>
          <w:rFonts w:cstheme="minorHAnsi"/>
          <w:b/>
          <w:bCs/>
        </w:rPr>
        <w:t>February 25</w:t>
      </w:r>
      <w:r w:rsidRPr="007E28BD">
        <w:rPr>
          <w:rFonts w:cstheme="minorHAnsi"/>
          <w:b/>
          <w:bCs/>
          <w:vertAlign w:val="superscript"/>
        </w:rPr>
        <w:t>th</w:t>
      </w:r>
      <w:r w:rsidRPr="007E28BD">
        <w:rPr>
          <w:rFonts w:cstheme="minorHAnsi"/>
          <w:b/>
          <w:bCs/>
        </w:rPr>
        <w:t>-26</w:t>
      </w:r>
      <w:r w:rsidRPr="007E28BD">
        <w:rPr>
          <w:rFonts w:cstheme="minorHAnsi"/>
          <w:b/>
          <w:bCs/>
          <w:vertAlign w:val="superscript"/>
        </w:rPr>
        <w:t>th</w:t>
      </w:r>
      <w:r w:rsidRPr="007E28BD">
        <w:rPr>
          <w:rFonts w:cstheme="minorHAnsi"/>
          <w:b/>
          <w:bCs/>
        </w:rPr>
        <w:t>, 2026,</w:t>
      </w:r>
      <w:r w:rsidRPr="007E28BD">
        <w:rPr>
          <w:rFonts w:cstheme="minorHAnsi"/>
        </w:rPr>
        <w:t xml:space="preserve"> at 303 Chipeta Way in Research Park</w:t>
      </w:r>
      <w:r w:rsidR="00A0300F" w:rsidRPr="007E28BD">
        <w:rPr>
          <w:rFonts w:cstheme="minorHAnsi"/>
        </w:rPr>
        <w:t xml:space="preserve">. </w:t>
      </w:r>
    </w:p>
    <w:p w14:paraId="46AF8B76" w14:textId="77777777" w:rsidR="00454BEA" w:rsidRPr="007E28BD" w:rsidRDefault="00454BEA" w:rsidP="005952E0">
      <w:pPr>
        <w:pBdr>
          <w:bottom w:val="single" w:sz="6" w:space="1" w:color="auto"/>
        </w:pBdr>
        <w:spacing w:line="276" w:lineRule="auto"/>
        <w:rPr>
          <w:rFonts w:cstheme="minorHAnsi"/>
        </w:rPr>
      </w:pPr>
    </w:p>
    <w:p w14:paraId="2068C2C1" w14:textId="77777777" w:rsidR="00454BEA" w:rsidRPr="007E28BD" w:rsidRDefault="00454BEA" w:rsidP="005952E0">
      <w:pPr>
        <w:spacing w:line="276" w:lineRule="auto"/>
        <w:rPr>
          <w:rFonts w:cstheme="minorHAnsi"/>
        </w:rPr>
      </w:pPr>
    </w:p>
    <w:p w14:paraId="409B3268" w14:textId="7A4DCCD7" w:rsidR="005952E0" w:rsidRPr="007E28BD" w:rsidRDefault="005952E0" w:rsidP="005952E0">
      <w:pPr>
        <w:spacing w:line="276" w:lineRule="auto"/>
        <w:rPr>
          <w:rFonts w:cstheme="minorHAnsi"/>
          <w:b/>
          <w:bCs/>
        </w:rPr>
      </w:pPr>
      <w:r w:rsidRPr="007E28BD">
        <w:rPr>
          <w:rFonts w:cstheme="minorHAnsi"/>
          <w:b/>
          <w:bCs/>
        </w:rPr>
        <w:t>Topic Areas of Interest</w:t>
      </w:r>
    </w:p>
    <w:p w14:paraId="38555A29" w14:textId="77777777" w:rsidR="008A356F" w:rsidRDefault="008A356F" w:rsidP="009B2210">
      <w:pPr>
        <w:rPr>
          <w:rFonts w:cstheme="minorHAnsi"/>
        </w:rPr>
      </w:pPr>
    </w:p>
    <w:p w14:paraId="59852FF8" w14:textId="77777777" w:rsidR="00770DB9" w:rsidRDefault="00C233CE" w:rsidP="009B2210">
      <w:pPr>
        <w:rPr>
          <w:rFonts w:cstheme="minorHAnsi"/>
          <w:kern w:val="0"/>
          <w14:ligatures w14:val="none"/>
        </w:rPr>
      </w:pPr>
      <w:r>
        <w:rPr>
          <w:rFonts w:cstheme="minorHAnsi"/>
        </w:rPr>
        <w:t xml:space="preserve">By design, </w:t>
      </w:r>
      <w:r w:rsidR="00842379" w:rsidRPr="008A356F">
        <w:rPr>
          <w:rFonts w:cstheme="minorHAnsi"/>
          <w:i/>
          <w:iCs/>
        </w:rPr>
        <w:t>HTW</w:t>
      </w:r>
      <w:r w:rsidR="00842379" w:rsidRPr="007E28BD">
        <w:rPr>
          <w:rFonts w:cstheme="minorHAnsi"/>
        </w:rPr>
        <w:t xml:space="preserve"> is </w:t>
      </w:r>
      <w:r w:rsidR="008A356F">
        <w:rPr>
          <w:rFonts w:cstheme="minorHAnsi"/>
        </w:rPr>
        <w:t xml:space="preserve">designed for </w:t>
      </w:r>
      <w:r w:rsidR="00842379" w:rsidRPr="007E28BD">
        <w:rPr>
          <w:rFonts w:cstheme="minorHAnsi"/>
        </w:rPr>
        <w:t xml:space="preserve">two </w:t>
      </w:r>
      <w:r w:rsidR="008A356F" w:rsidRPr="007E28BD">
        <w:rPr>
          <w:rFonts w:cstheme="minorHAnsi"/>
        </w:rPr>
        <w:t>days</w:t>
      </w:r>
      <w:r w:rsidR="008A356F">
        <w:rPr>
          <w:rFonts w:cstheme="minorHAnsi"/>
        </w:rPr>
        <w:t xml:space="preserve">’ worth of competition supporting </w:t>
      </w:r>
      <w:r w:rsidR="00AB33B8" w:rsidRPr="007E28BD">
        <w:rPr>
          <w:rFonts w:cstheme="minorHAnsi"/>
        </w:rPr>
        <w:t>independent</w:t>
      </w:r>
      <w:r w:rsidR="008A356F">
        <w:rPr>
          <w:rFonts w:cstheme="minorHAnsi"/>
        </w:rPr>
        <w:t xml:space="preserve"> </w:t>
      </w:r>
      <w:r w:rsidR="00770DB9">
        <w:rPr>
          <w:rFonts w:cstheme="minorHAnsi"/>
        </w:rPr>
        <w:t xml:space="preserve">research themes that </w:t>
      </w:r>
      <w:r>
        <w:rPr>
          <w:rFonts w:cstheme="minorHAnsi"/>
        </w:rPr>
        <w:t xml:space="preserve">at </w:t>
      </w:r>
      <w:r w:rsidR="00770DB9">
        <w:rPr>
          <w:rFonts w:cstheme="minorHAnsi"/>
        </w:rPr>
        <w:t>times</w:t>
      </w:r>
      <w:r>
        <w:rPr>
          <w:rFonts w:cstheme="minorHAnsi"/>
        </w:rPr>
        <w:t xml:space="preserve"> </w:t>
      </w:r>
      <w:r w:rsidR="00770DB9">
        <w:rPr>
          <w:rFonts w:cstheme="minorHAnsi"/>
        </w:rPr>
        <w:t xml:space="preserve">may include </w:t>
      </w:r>
      <w:r w:rsidR="007E28BD">
        <w:rPr>
          <w:rFonts w:cstheme="minorHAnsi"/>
        </w:rPr>
        <w:t>overlapping</w:t>
      </w:r>
      <w:r w:rsidR="00842379" w:rsidRPr="007E28BD">
        <w:rPr>
          <w:rFonts w:cstheme="minorHAnsi"/>
        </w:rPr>
        <w:t xml:space="preserve"> </w:t>
      </w:r>
      <w:r w:rsidR="007E28BD">
        <w:rPr>
          <w:rFonts w:cstheme="minorHAnsi"/>
        </w:rPr>
        <w:t>interest</w:t>
      </w:r>
      <w:r w:rsidR="00770DB9">
        <w:rPr>
          <w:rFonts w:cstheme="minorHAnsi"/>
        </w:rPr>
        <w:t xml:space="preserve"> areas and themes</w:t>
      </w:r>
      <w:r w:rsidR="007E28BD">
        <w:rPr>
          <w:rFonts w:cstheme="minorHAnsi"/>
        </w:rPr>
        <w:t xml:space="preserve">. </w:t>
      </w:r>
      <w:r w:rsidR="001F16C3" w:rsidRPr="007E28BD">
        <w:rPr>
          <w:rFonts w:cstheme="minorHAnsi"/>
        </w:rPr>
        <w:t xml:space="preserve">In keeping with the </w:t>
      </w:r>
      <w:r w:rsidR="001F16C3" w:rsidRPr="007E28BD">
        <w:rPr>
          <w:rFonts w:cstheme="minorHAnsi"/>
          <w:kern w:val="0"/>
          <w14:ligatures w14:val="none"/>
        </w:rPr>
        <w:t xml:space="preserve">University of Utah’s emphasis on developing technologies and solutions for people living </w:t>
      </w:r>
      <w:r w:rsidR="00770DB9">
        <w:rPr>
          <w:rFonts w:cstheme="minorHAnsi"/>
          <w:kern w:val="0"/>
          <w14:ligatures w14:val="none"/>
        </w:rPr>
        <w:t>under</w:t>
      </w:r>
      <w:r w:rsidR="001F16C3" w:rsidRPr="007E28BD">
        <w:rPr>
          <w:rFonts w:cstheme="minorHAnsi"/>
          <w:kern w:val="0"/>
          <w14:ligatures w14:val="none"/>
        </w:rPr>
        <w:t xml:space="preserve"> rural, remote, and austere </w:t>
      </w:r>
      <w:r w:rsidR="00770DB9">
        <w:rPr>
          <w:rFonts w:cstheme="minorHAnsi"/>
          <w:kern w:val="0"/>
          <w14:ligatures w14:val="none"/>
        </w:rPr>
        <w:t>condition</w:t>
      </w:r>
      <w:r w:rsidR="001F16C3" w:rsidRPr="007E28BD">
        <w:rPr>
          <w:rFonts w:cstheme="minorHAnsi"/>
          <w:kern w:val="0"/>
          <w14:ligatures w14:val="none"/>
        </w:rPr>
        <w:t>s, one day will be devoted to biotech and medic</w:t>
      </w:r>
      <w:r w:rsidR="00770DB9">
        <w:rPr>
          <w:rFonts w:cstheme="minorHAnsi"/>
          <w:kern w:val="0"/>
          <w14:ligatures w14:val="none"/>
        </w:rPr>
        <w:t>al</w:t>
      </w:r>
      <w:r w:rsidR="001F16C3" w:rsidRPr="007E28BD">
        <w:rPr>
          <w:rFonts w:cstheme="minorHAnsi"/>
          <w:kern w:val="0"/>
          <w14:ligatures w14:val="none"/>
        </w:rPr>
        <w:t xml:space="preserve"> innovations </w:t>
      </w:r>
      <w:r w:rsidR="008A356F">
        <w:rPr>
          <w:rFonts w:cstheme="minorHAnsi"/>
          <w:kern w:val="0"/>
          <w14:ligatures w14:val="none"/>
        </w:rPr>
        <w:t xml:space="preserve">helping to </w:t>
      </w:r>
      <w:r w:rsidR="001F16C3" w:rsidRPr="007E28BD">
        <w:rPr>
          <w:rFonts w:cstheme="minorHAnsi"/>
          <w:kern w:val="0"/>
          <w14:ligatures w14:val="none"/>
        </w:rPr>
        <w:t>solv</w:t>
      </w:r>
      <w:r w:rsidR="008A356F">
        <w:rPr>
          <w:rFonts w:cstheme="minorHAnsi"/>
          <w:kern w:val="0"/>
          <w14:ligatures w14:val="none"/>
        </w:rPr>
        <w:t>e</w:t>
      </w:r>
      <w:r w:rsidR="001F16C3" w:rsidRPr="007E28BD">
        <w:rPr>
          <w:rFonts w:cstheme="minorHAnsi"/>
          <w:kern w:val="0"/>
          <w14:ligatures w14:val="none"/>
        </w:rPr>
        <w:t xml:space="preserve"> a critical </w:t>
      </w:r>
      <w:r w:rsidR="00770DB9">
        <w:rPr>
          <w:rFonts w:cstheme="minorHAnsi"/>
          <w:kern w:val="0"/>
          <w14:ligatures w14:val="none"/>
        </w:rPr>
        <w:t xml:space="preserve">health </w:t>
      </w:r>
      <w:r w:rsidR="001F16C3" w:rsidRPr="007E28BD">
        <w:rPr>
          <w:rFonts w:cstheme="minorHAnsi"/>
          <w:kern w:val="0"/>
          <w14:ligatures w14:val="none"/>
        </w:rPr>
        <w:t xml:space="preserve">issue in rural, remote, and austere </w:t>
      </w:r>
      <w:r w:rsidR="00770DB9">
        <w:rPr>
          <w:rFonts w:cstheme="minorHAnsi"/>
          <w:kern w:val="0"/>
          <w14:ligatures w14:val="none"/>
        </w:rPr>
        <w:t>location</w:t>
      </w:r>
      <w:r w:rsidR="001F16C3" w:rsidRPr="007E28BD">
        <w:rPr>
          <w:rFonts w:cstheme="minorHAnsi"/>
          <w:kern w:val="0"/>
          <w14:ligatures w14:val="none"/>
        </w:rPr>
        <w:t>s</w:t>
      </w:r>
      <w:r w:rsidR="00770DB9">
        <w:rPr>
          <w:rFonts w:cstheme="minorHAnsi"/>
          <w:kern w:val="0"/>
          <w14:ligatures w14:val="none"/>
        </w:rPr>
        <w:t>, and a second day</w:t>
      </w:r>
      <w:r w:rsidR="008A356F">
        <w:rPr>
          <w:rFonts w:cstheme="minorHAnsi"/>
          <w:kern w:val="0"/>
          <w14:ligatures w14:val="none"/>
        </w:rPr>
        <w:t xml:space="preserve"> </w:t>
      </w:r>
      <w:r w:rsidR="001F16C3" w:rsidRPr="007E28BD">
        <w:rPr>
          <w:rFonts w:cstheme="minorHAnsi"/>
          <w:kern w:val="0"/>
          <w14:ligatures w14:val="none"/>
        </w:rPr>
        <w:t xml:space="preserve">will be </w:t>
      </w:r>
      <w:r w:rsidR="00770DB9">
        <w:rPr>
          <w:rFonts w:cstheme="minorHAnsi"/>
          <w:kern w:val="0"/>
          <w14:ligatures w14:val="none"/>
        </w:rPr>
        <w:t xml:space="preserve">dedicated to evaluating </w:t>
      </w:r>
      <w:r w:rsidR="008A356F">
        <w:rPr>
          <w:rFonts w:cstheme="minorHAnsi"/>
          <w:kern w:val="0"/>
          <w14:ligatures w14:val="none"/>
        </w:rPr>
        <w:t>engineering</w:t>
      </w:r>
      <w:r w:rsidR="001F16C3" w:rsidRPr="007E28BD">
        <w:rPr>
          <w:rFonts w:cstheme="minorHAnsi"/>
          <w:kern w:val="0"/>
          <w14:ligatures w14:val="none"/>
        </w:rPr>
        <w:t xml:space="preserve"> innovations </w:t>
      </w:r>
      <w:r w:rsidR="00770DB9">
        <w:rPr>
          <w:rFonts w:cstheme="minorHAnsi"/>
          <w:kern w:val="0"/>
          <w14:ligatures w14:val="none"/>
        </w:rPr>
        <w:t xml:space="preserve">helping to </w:t>
      </w:r>
      <w:r w:rsidR="001F16C3" w:rsidRPr="007E28BD">
        <w:rPr>
          <w:rFonts w:cstheme="minorHAnsi"/>
          <w:kern w:val="0"/>
          <w14:ligatures w14:val="none"/>
        </w:rPr>
        <w:t>solv</w:t>
      </w:r>
      <w:r w:rsidR="00770DB9">
        <w:rPr>
          <w:rFonts w:cstheme="minorHAnsi"/>
          <w:kern w:val="0"/>
          <w14:ligatures w14:val="none"/>
        </w:rPr>
        <w:t xml:space="preserve">e real national security challenges, particularly those focused on </w:t>
      </w:r>
      <w:r w:rsidR="001F16C3" w:rsidRPr="007E28BD">
        <w:rPr>
          <w:rFonts w:cstheme="minorHAnsi"/>
          <w:kern w:val="0"/>
          <w14:ligatures w14:val="none"/>
        </w:rPr>
        <w:t xml:space="preserve">aerospace. </w:t>
      </w:r>
    </w:p>
    <w:p w14:paraId="184632A9" w14:textId="77777777" w:rsidR="00770DB9" w:rsidRDefault="00770DB9" w:rsidP="009B2210">
      <w:pPr>
        <w:rPr>
          <w:rFonts w:cstheme="minorHAnsi"/>
          <w:kern w:val="0"/>
          <w14:ligatures w14:val="none"/>
        </w:rPr>
      </w:pPr>
    </w:p>
    <w:p w14:paraId="3CAA6ACC" w14:textId="15598941" w:rsidR="009B2210" w:rsidRPr="007E28BD" w:rsidRDefault="00770DB9" w:rsidP="009B2210">
      <w:pPr>
        <w:rPr>
          <w:rFonts w:cstheme="minorHAnsi"/>
          <w:kern w:val="0"/>
          <w14:ligatures w14:val="none"/>
        </w:rPr>
      </w:pPr>
      <w:r>
        <w:rPr>
          <w:rFonts w:cstheme="minorHAnsi"/>
          <w:kern w:val="0"/>
          <w14:ligatures w14:val="none"/>
        </w:rPr>
        <w:t xml:space="preserve">Note, </w:t>
      </w:r>
      <w:r w:rsidR="00FC338A">
        <w:rPr>
          <w:rFonts w:ascii="Aptos" w:eastAsia="Times New Roman" w:hAnsi="Aptos" w:cs="Times New Roman"/>
          <w:color w:val="000000"/>
          <w:kern w:val="0"/>
          <w:sz w:val="22"/>
          <w:szCs w:val="22"/>
          <w14:ligatures w14:val="none"/>
        </w:rPr>
        <w:t>w</w:t>
      </w:r>
      <w:r w:rsidR="00FC338A" w:rsidRPr="00FC338A">
        <w:rPr>
          <w:rFonts w:ascii="Aptos" w:eastAsia="Times New Roman" w:hAnsi="Aptos" w:cs="Times New Roman"/>
          <w:color w:val="000000"/>
          <w:kern w:val="0"/>
          <w:sz w:val="22"/>
          <w:szCs w:val="22"/>
          <w14:ligatures w14:val="none"/>
        </w:rPr>
        <w:t>hile the pitches will now be organized into separate days, inter-college teams are highly encouraged</w:t>
      </w:r>
      <w:r w:rsidR="00FC338A">
        <w:rPr>
          <w:rFonts w:ascii="Aptos" w:eastAsia="Times New Roman" w:hAnsi="Aptos" w:cs="Times New Roman"/>
          <w:color w:val="000000"/>
          <w:kern w:val="0"/>
          <w:sz w:val="22"/>
          <w:szCs w:val="22"/>
          <w14:ligatures w14:val="none"/>
        </w:rPr>
        <w:t xml:space="preserve"> </w:t>
      </w:r>
      <w:r w:rsidR="001F16C3" w:rsidRPr="007E28BD">
        <w:rPr>
          <w:rFonts w:cstheme="minorHAnsi"/>
          <w:kern w:val="0"/>
          <w14:ligatures w14:val="none"/>
        </w:rPr>
        <w:t>(such as space medicine topics)</w:t>
      </w:r>
      <w:r w:rsidR="007E28BD">
        <w:rPr>
          <w:rFonts w:cstheme="minorHAnsi"/>
          <w:kern w:val="0"/>
          <w14:ligatures w14:val="none"/>
        </w:rPr>
        <w:t>,</w:t>
      </w:r>
      <w:r w:rsidR="001F16C3" w:rsidRPr="007E28BD">
        <w:rPr>
          <w:rFonts w:cstheme="minorHAnsi"/>
          <w:kern w:val="0"/>
          <w14:ligatures w14:val="none"/>
        </w:rPr>
        <w:t xml:space="preserve"> and </w:t>
      </w:r>
      <w:r w:rsidR="001F16C3" w:rsidRPr="008A356F">
        <w:rPr>
          <w:rFonts w:cstheme="minorHAnsi"/>
          <w:i/>
          <w:iCs/>
          <w:kern w:val="0"/>
          <w14:ligatures w14:val="none"/>
        </w:rPr>
        <w:t xml:space="preserve">HTW </w:t>
      </w:r>
      <w:r w:rsidR="007E28BD">
        <w:rPr>
          <w:rFonts w:cstheme="minorHAnsi"/>
          <w:kern w:val="0"/>
          <w14:ligatures w14:val="none"/>
        </w:rPr>
        <w:t xml:space="preserve">organizers </w:t>
      </w:r>
      <w:r w:rsidR="001F16C3" w:rsidRPr="007E28BD">
        <w:rPr>
          <w:rFonts w:cstheme="minorHAnsi"/>
          <w:kern w:val="0"/>
          <w14:ligatures w14:val="none"/>
        </w:rPr>
        <w:t xml:space="preserve">reserve the right to assign teams to </w:t>
      </w:r>
      <w:r w:rsidR="007E28BD">
        <w:rPr>
          <w:rFonts w:cstheme="minorHAnsi"/>
          <w:kern w:val="0"/>
          <w14:ligatures w14:val="none"/>
        </w:rPr>
        <w:t xml:space="preserve">specific </w:t>
      </w:r>
      <w:r w:rsidR="001F16C3" w:rsidRPr="007E28BD">
        <w:rPr>
          <w:rFonts w:cstheme="minorHAnsi"/>
          <w:kern w:val="0"/>
          <w14:ligatures w14:val="none"/>
        </w:rPr>
        <w:t>topic days at the</w:t>
      </w:r>
      <w:r w:rsidR="007E28BD">
        <w:rPr>
          <w:rFonts w:cstheme="minorHAnsi"/>
          <w:kern w:val="0"/>
          <w14:ligatures w14:val="none"/>
        </w:rPr>
        <w:t>ir</w:t>
      </w:r>
      <w:r w:rsidR="001F16C3" w:rsidRPr="007E28BD">
        <w:rPr>
          <w:rFonts w:cstheme="minorHAnsi"/>
          <w:kern w:val="0"/>
          <w14:ligatures w14:val="none"/>
        </w:rPr>
        <w:t xml:space="preserve"> discretion. </w:t>
      </w:r>
    </w:p>
    <w:p w14:paraId="4763CA40" w14:textId="77777777" w:rsidR="001F16C3" w:rsidRPr="007E28BD" w:rsidRDefault="001F16C3" w:rsidP="009B2210">
      <w:pPr>
        <w:rPr>
          <w:rFonts w:cstheme="minorHAnsi"/>
          <w:kern w:val="0"/>
          <w14:ligatures w14:val="none"/>
        </w:rPr>
      </w:pPr>
    </w:p>
    <w:p w14:paraId="57A7663F" w14:textId="30444785" w:rsidR="001F16C3" w:rsidRPr="00C233CE" w:rsidRDefault="001F16C3" w:rsidP="009B2210">
      <w:pPr>
        <w:rPr>
          <w:rFonts w:cstheme="minorHAnsi"/>
          <w:kern w:val="0"/>
          <w14:ligatures w14:val="none"/>
        </w:rPr>
      </w:pPr>
      <w:r w:rsidRPr="007E28BD">
        <w:rPr>
          <w:rFonts w:cstheme="minorHAnsi"/>
          <w:kern w:val="0"/>
          <w14:ligatures w14:val="none"/>
        </w:rPr>
        <w:t xml:space="preserve">The </w:t>
      </w:r>
      <w:r w:rsidR="007E28BD">
        <w:rPr>
          <w:rFonts w:cstheme="minorHAnsi"/>
          <w:kern w:val="0"/>
          <w14:ligatures w14:val="none"/>
        </w:rPr>
        <w:t>following interest areas</w:t>
      </w:r>
      <w:r w:rsidRPr="007E28BD">
        <w:rPr>
          <w:rFonts w:cstheme="minorHAnsi"/>
          <w:kern w:val="0"/>
          <w14:ligatures w14:val="none"/>
        </w:rPr>
        <w:t xml:space="preserve"> </w:t>
      </w:r>
      <w:r w:rsidR="007E28BD">
        <w:rPr>
          <w:rFonts w:cstheme="minorHAnsi"/>
          <w:kern w:val="0"/>
          <w14:ligatures w14:val="none"/>
        </w:rPr>
        <w:t xml:space="preserve">are designed to stimulate catalytic translational research topics worthy of </w:t>
      </w:r>
      <w:r w:rsidR="007E28BD" w:rsidRPr="00C233CE">
        <w:rPr>
          <w:rFonts w:cstheme="minorHAnsi"/>
          <w:kern w:val="0"/>
          <w14:ligatures w14:val="none"/>
        </w:rPr>
        <w:t xml:space="preserve">consideration during the 2026 </w:t>
      </w:r>
      <w:r w:rsidR="007E28BD" w:rsidRPr="008A356F">
        <w:rPr>
          <w:rFonts w:cstheme="minorHAnsi"/>
          <w:i/>
          <w:iCs/>
          <w:kern w:val="0"/>
          <w14:ligatures w14:val="none"/>
        </w:rPr>
        <w:t xml:space="preserve">HTW </w:t>
      </w:r>
      <w:r w:rsidR="007E28BD" w:rsidRPr="00C233CE">
        <w:rPr>
          <w:rFonts w:cstheme="minorHAnsi"/>
          <w:kern w:val="0"/>
          <w14:ligatures w14:val="none"/>
        </w:rPr>
        <w:t xml:space="preserve">pitch competition. While not exhaustive in nature, these interest areas </w:t>
      </w:r>
      <w:r w:rsidRPr="00C233CE">
        <w:rPr>
          <w:rFonts w:cstheme="minorHAnsi"/>
          <w:kern w:val="0"/>
          <w14:ligatures w14:val="none"/>
        </w:rPr>
        <w:t>are pertinent to National Security</w:t>
      </w:r>
      <w:r w:rsidR="00580FE6" w:rsidRPr="00C233CE">
        <w:rPr>
          <w:rFonts w:cstheme="minorHAnsi"/>
          <w:kern w:val="0"/>
          <w14:ligatures w14:val="none"/>
        </w:rPr>
        <w:t>,</w:t>
      </w:r>
      <w:r w:rsidRPr="00C233CE">
        <w:rPr>
          <w:rFonts w:cstheme="minorHAnsi"/>
          <w:kern w:val="0"/>
          <w14:ligatures w14:val="none"/>
        </w:rPr>
        <w:t xml:space="preserve"> Aerospace, Biotech, and Medicine. </w:t>
      </w:r>
      <w:r w:rsidR="007E28BD" w:rsidRPr="00C233CE">
        <w:rPr>
          <w:rFonts w:cstheme="minorHAnsi"/>
          <w:kern w:val="0"/>
          <w14:ligatures w14:val="none"/>
        </w:rPr>
        <w:t xml:space="preserve">Of </w:t>
      </w:r>
      <w:r w:rsidR="008A356F">
        <w:rPr>
          <w:rFonts w:cstheme="minorHAnsi"/>
          <w:kern w:val="0"/>
          <w14:ligatures w14:val="none"/>
        </w:rPr>
        <w:t>course</w:t>
      </w:r>
      <w:r w:rsidR="007E28BD" w:rsidRPr="00C233CE">
        <w:rPr>
          <w:rFonts w:cstheme="minorHAnsi"/>
          <w:kern w:val="0"/>
          <w14:ligatures w14:val="none"/>
        </w:rPr>
        <w:t>, n</w:t>
      </w:r>
      <w:r w:rsidRPr="00C233CE">
        <w:rPr>
          <w:rFonts w:cstheme="minorHAnsi"/>
        </w:rPr>
        <w:t>o preference will be granted to these categories</w:t>
      </w:r>
      <w:r w:rsidR="007E28BD" w:rsidRPr="00C233CE">
        <w:rPr>
          <w:rFonts w:cstheme="minorHAnsi"/>
        </w:rPr>
        <w:t>,</w:t>
      </w:r>
      <w:r w:rsidRPr="00C233CE">
        <w:rPr>
          <w:rFonts w:cstheme="minorHAnsi"/>
        </w:rPr>
        <w:t xml:space="preserve"> or topics</w:t>
      </w:r>
      <w:r w:rsidR="007E28BD" w:rsidRPr="00C233CE">
        <w:rPr>
          <w:rFonts w:cstheme="minorHAnsi"/>
        </w:rPr>
        <w:t>,</w:t>
      </w:r>
      <w:r w:rsidRPr="00C233CE">
        <w:rPr>
          <w:rFonts w:cstheme="minorHAnsi"/>
        </w:rPr>
        <w:t xml:space="preserve"> in review.</w:t>
      </w:r>
    </w:p>
    <w:p w14:paraId="7478308D" w14:textId="77777777" w:rsidR="001F16C3" w:rsidRPr="00C233CE" w:rsidRDefault="001F16C3" w:rsidP="009B2210">
      <w:pPr>
        <w:rPr>
          <w:rFonts w:cstheme="minorHAnsi"/>
          <w:kern w:val="0"/>
          <w14:ligatures w14:val="none"/>
        </w:rPr>
      </w:pPr>
    </w:p>
    <w:p w14:paraId="4500547A" w14:textId="2F58A67A" w:rsidR="001F16C3" w:rsidRPr="00C233CE" w:rsidRDefault="001F16C3" w:rsidP="009B2210">
      <w:pPr>
        <w:rPr>
          <w:rFonts w:cstheme="minorHAnsi"/>
          <w:b/>
          <w:bCs/>
          <w:kern w:val="0"/>
          <w14:ligatures w14:val="none"/>
        </w:rPr>
      </w:pPr>
      <w:r w:rsidRPr="00C233CE">
        <w:rPr>
          <w:rFonts w:cstheme="minorHAnsi"/>
          <w:b/>
          <w:bCs/>
          <w:kern w:val="0"/>
          <w14:ligatures w14:val="none"/>
        </w:rPr>
        <w:t>National Security:</w:t>
      </w:r>
    </w:p>
    <w:p w14:paraId="21C26DF6" w14:textId="74E748E3" w:rsidR="001F16C3" w:rsidRPr="00C233CE" w:rsidRDefault="001F16C3" w:rsidP="001F16C3">
      <w:pPr>
        <w:numPr>
          <w:ilvl w:val="0"/>
          <w:numId w:val="14"/>
        </w:numPr>
        <w:rPr>
          <w:rFonts w:cstheme="minorHAnsi"/>
        </w:rPr>
      </w:pPr>
      <w:r w:rsidRPr="00C233CE">
        <w:rPr>
          <w:rFonts w:cstheme="minorHAnsi"/>
        </w:rPr>
        <w:t xml:space="preserve">Supply chain </w:t>
      </w:r>
      <w:r w:rsidR="00421225" w:rsidRPr="00C233CE">
        <w:rPr>
          <w:rFonts w:cstheme="minorHAnsi"/>
        </w:rPr>
        <w:t>resiliency.</w:t>
      </w:r>
    </w:p>
    <w:p w14:paraId="16AB1E35" w14:textId="48D08FD6" w:rsidR="001F16C3" w:rsidRPr="00C233CE" w:rsidRDefault="00AB74A1" w:rsidP="001F16C3">
      <w:pPr>
        <w:numPr>
          <w:ilvl w:val="0"/>
          <w:numId w:val="14"/>
        </w:numPr>
        <w:rPr>
          <w:rFonts w:cstheme="minorHAnsi"/>
        </w:rPr>
      </w:pPr>
      <w:r w:rsidRPr="00C233CE">
        <w:rPr>
          <w:rFonts w:cstheme="minorHAnsi"/>
        </w:rPr>
        <w:lastRenderedPageBreak/>
        <w:t xml:space="preserve">FutureG wireless technology, </w:t>
      </w:r>
      <w:r w:rsidR="001F16C3" w:rsidRPr="00C233CE">
        <w:rPr>
          <w:rFonts w:cstheme="minorHAnsi"/>
        </w:rPr>
        <w:t>Communication technology</w:t>
      </w:r>
    </w:p>
    <w:p w14:paraId="09918ACB" w14:textId="71F12292" w:rsidR="001F16C3" w:rsidRPr="00C233CE" w:rsidRDefault="001F16C3" w:rsidP="001F16C3">
      <w:pPr>
        <w:numPr>
          <w:ilvl w:val="0"/>
          <w:numId w:val="14"/>
        </w:numPr>
        <w:rPr>
          <w:rFonts w:cstheme="minorHAnsi"/>
        </w:rPr>
      </w:pPr>
      <w:r w:rsidRPr="00C233CE">
        <w:rPr>
          <w:rFonts w:cstheme="minorHAnsi"/>
        </w:rPr>
        <w:t>Power generation</w:t>
      </w:r>
      <w:r w:rsidR="005A2D70" w:rsidRPr="00C233CE">
        <w:rPr>
          <w:rFonts w:cstheme="minorHAnsi"/>
        </w:rPr>
        <w:t>, advanced energy systems</w:t>
      </w:r>
    </w:p>
    <w:p w14:paraId="0AC9B6E9" w14:textId="76A014FA" w:rsidR="005A2D70" w:rsidRPr="00C233CE" w:rsidRDefault="005A2D70" w:rsidP="001F16C3">
      <w:pPr>
        <w:numPr>
          <w:ilvl w:val="0"/>
          <w:numId w:val="14"/>
        </w:numPr>
        <w:rPr>
          <w:rFonts w:cstheme="minorHAnsi"/>
        </w:rPr>
      </w:pPr>
      <w:r w:rsidRPr="00C233CE">
        <w:rPr>
          <w:rFonts w:cstheme="minorHAnsi"/>
        </w:rPr>
        <w:t>Critical infrastructure protection</w:t>
      </w:r>
    </w:p>
    <w:p w14:paraId="39F3762B" w14:textId="185AAFE2" w:rsidR="005A2D70" w:rsidRPr="00C233CE" w:rsidRDefault="005A2D70" w:rsidP="001F16C3">
      <w:pPr>
        <w:numPr>
          <w:ilvl w:val="0"/>
          <w:numId w:val="14"/>
        </w:numPr>
        <w:rPr>
          <w:rFonts w:cstheme="minorHAnsi"/>
        </w:rPr>
      </w:pPr>
      <w:r w:rsidRPr="00C233CE">
        <w:rPr>
          <w:rFonts w:cstheme="minorHAnsi"/>
        </w:rPr>
        <w:t>Resilient positioning, navigation, and timing</w:t>
      </w:r>
    </w:p>
    <w:p w14:paraId="7D25AA0F" w14:textId="6A2CDD92" w:rsidR="005A2D70" w:rsidRPr="00C233CE" w:rsidRDefault="005A2D70" w:rsidP="001F16C3">
      <w:pPr>
        <w:numPr>
          <w:ilvl w:val="0"/>
          <w:numId w:val="14"/>
        </w:numPr>
        <w:rPr>
          <w:rFonts w:cstheme="minorHAnsi"/>
        </w:rPr>
      </w:pPr>
      <w:r w:rsidRPr="00C233CE">
        <w:rPr>
          <w:rFonts w:cstheme="minorHAnsi"/>
        </w:rPr>
        <w:t>Cognitive electronic warfare and AI-enabled signal intelligence</w:t>
      </w:r>
    </w:p>
    <w:p w14:paraId="3AEEC162" w14:textId="5EC83D43" w:rsidR="001F16C3" w:rsidRPr="00C233CE" w:rsidRDefault="001F16C3" w:rsidP="001F16C3">
      <w:pPr>
        <w:rPr>
          <w:rFonts w:cstheme="minorHAnsi"/>
          <w:b/>
          <w:bCs/>
          <w:kern w:val="0"/>
          <w14:ligatures w14:val="none"/>
        </w:rPr>
      </w:pPr>
    </w:p>
    <w:p w14:paraId="13C0BFF9" w14:textId="6E1D81CB" w:rsidR="001F16C3" w:rsidRPr="00C233CE" w:rsidRDefault="001F16C3" w:rsidP="009B2210">
      <w:pPr>
        <w:rPr>
          <w:rFonts w:cstheme="minorHAnsi"/>
          <w:b/>
          <w:bCs/>
          <w:kern w:val="0"/>
          <w14:ligatures w14:val="none"/>
        </w:rPr>
      </w:pPr>
      <w:r w:rsidRPr="00C233CE">
        <w:rPr>
          <w:rFonts w:cstheme="minorHAnsi"/>
          <w:b/>
          <w:bCs/>
          <w:kern w:val="0"/>
          <w14:ligatures w14:val="none"/>
        </w:rPr>
        <w:t>Aerospace:</w:t>
      </w:r>
    </w:p>
    <w:p w14:paraId="0E04A247" w14:textId="1BFFEC2C" w:rsidR="001F16C3" w:rsidRPr="00C233CE" w:rsidRDefault="001F16C3" w:rsidP="001F16C3">
      <w:pPr>
        <w:numPr>
          <w:ilvl w:val="0"/>
          <w:numId w:val="14"/>
        </w:numPr>
        <w:rPr>
          <w:rFonts w:cstheme="minorHAnsi"/>
        </w:rPr>
      </w:pPr>
      <w:r w:rsidRPr="00C233CE">
        <w:rPr>
          <w:rFonts w:cstheme="minorHAnsi"/>
        </w:rPr>
        <w:t xml:space="preserve">Advanced </w:t>
      </w:r>
      <w:r w:rsidR="00AB74A1" w:rsidRPr="00C233CE">
        <w:rPr>
          <w:rFonts w:cstheme="minorHAnsi"/>
        </w:rPr>
        <w:t>air</w:t>
      </w:r>
      <w:r w:rsidRPr="00C233CE">
        <w:rPr>
          <w:rFonts w:cstheme="minorHAnsi"/>
        </w:rPr>
        <w:t xml:space="preserve"> mobility</w:t>
      </w:r>
      <w:r w:rsidR="00AB74A1" w:rsidRPr="00C233CE">
        <w:rPr>
          <w:rFonts w:cstheme="minorHAnsi"/>
        </w:rPr>
        <w:t xml:space="preserve">, </w:t>
      </w:r>
      <w:r w:rsidR="00421225" w:rsidRPr="00C233CE">
        <w:rPr>
          <w:rFonts w:cstheme="minorHAnsi"/>
        </w:rPr>
        <w:t>vehicles,</w:t>
      </w:r>
      <w:r w:rsidR="00AB74A1" w:rsidRPr="00C233CE">
        <w:rPr>
          <w:rFonts w:cstheme="minorHAnsi"/>
        </w:rPr>
        <w:t xml:space="preserve"> and transportation systems</w:t>
      </w:r>
    </w:p>
    <w:p w14:paraId="3779360E" w14:textId="5EC5FE9F" w:rsidR="001F16C3" w:rsidRPr="00C233CE" w:rsidRDefault="001F16C3" w:rsidP="001F16C3">
      <w:pPr>
        <w:numPr>
          <w:ilvl w:val="0"/>
          <w:numId w:val="14"/>
        </w:numPr>
        <w:rPr>
          <w:rFonts w:cstheme="minorHAnsi"/>
        </w:rPr>
      </w:pPr>
      <w:r w:rsidRPr="00C233CE">
        <w:rPr>
          <w:rFonts w:cstheme="minorHAnsi"/>
        </w:rPr>
        <w:t>Hypersonics and advanced propulsion</w:t>
      </w:r>
    </w:p>
    <w:p w14:paraId="0446E848" w14:textId="6233ADB9" w:rsidR="001F16C3" w:rsidRPr="00C233CE" w:rsidRDefault="001F16C3" w:rsidP="001F16C3">
      <w:pPr>
        <w:numPr>
          <w:ilvl w:val="0"/>
          <w:numId w:val="14"/>
        </w:numPr>
        <w:rPr>
          <w:rFonts w:cstheme="minorHAnsi"/>
        </w:rPr>
      </w:pPr>
      <w:r w:rsidRPr="00C233CE">
        <w:rPr>
          <w:rFonts w:cstheme="minorHAnsi"/>
        </w:rPr>
        <w:t xml:space="preserve">Counter unmanned aerial </w:t>
      </w:r>
      <w:r w:rsidR="00421225" w:rsidRPr="00C233CE">
        <w:rPr>
          <w:rFonts w:cstheme="minorHAnsi"/>
        </w:rPr>
        <w:t>systems.</w:t>
      </w:r>
    </w:p>
    <w:p w14:paraId="5F23B573" w14:textId="08C00738" w:rsidR="00AB74A1" w:rsidRPr="00C233CE" w:rsidRDefault="00AB74A1" w:rsidP="001F16C3">
      <w:pPr>
        <w:numPr>
          <w:ilvl w:val="0"/>
          <w:numId w:val="14"/>
        </w:numPr>
        <w:rPr>
          <w:rFonts w:cstheme="minorHAnsi"/>
        </w:rPr>
      </w:pPr>
      <w:r w:rsidRPr="00C233CE">
        <w:rPr>
          <w:rFonts w:cstheme="minorHAnsi"/>
        </w:rPr>
        <w:t>Adaptive and reconfigurable capabilities in space</w:t>
      </w:r>
    </w:p>
    <w:p w14:paraId="5CE0786F" w14:textId="69DCA2BC" w:rsidR="001F16C3" w:rsidRPr="00C233CE" w:rsidRDefault="00AB74A1" w:rsidP="001F16C3">
      <w:pPr>
        <w:numPr>
          <w:ilvl w:val="0"/>
          <w:numId w:val="14"/>
        </w:numPr>
        <w:rPr>
          <w:rFonts w:cstheme="minorHAnsi"/>
        </w:rPr>
      </w:pPr>
      <w:r w:rsidRPr="00C233CE">
        <w:rPr>
          <w:rFonts w:cstheme="minorHAnsi"/>
        </w:rPr>
        <w:t>Advanced materials and manufacturing</w:t>
      </w:r>
    </w:p>
    <w:p w14:paraId="30EF1A60" w14:textId="6359F20A" w:rsidR="00AB74A1" w:rsidRPr="00C233CE" w:rsidRDefault="00AB74A1" w:rsidP="00AB74A1">
      <w:pPr>
        <w:numPr>
          <w:ilvl w:val="0"/>
          <w:numId w:val="14"/>
        </w:numPr>
        <w:rPr>
          <w:rFonts w:cstheme="minorHAnsi"/>
        </w:rPr>
      </w:pPr>
      <w:r w:rsidRPr="00C233CE">
        <w:rPr>
          <w:rFonts w:cstheme="minorHAnsi"/>
        </w:rPr>
        <w:t>Mobile or remote energy solutions</w:t>
      </w:r>
    </w:p>
    <w:p w14:paraId="75C2AA8C" w14:textId="28D0D598" w:rsidR="00AB74A1" w:rsidRPr="00C233CE" w:rsidRDefault="00AB74A1" w:rsidP="001F16C3">
      <w:pPr>
        <w:numPr>
          <w:ilvl w:val="0"/>
          <w:numId w:val="14"/>
        </w:numPr>
        <w:rPr>
          <w:rFonts w:cstheme="minorHAnsi"/>
          <w:color w:val="FFFFFF" w:themeColor="background1"/>
        </w:rPr>
      </w:pPr>
      <w:r w:rsidRPr="00C233CE">
        <w:rPr>
          <w:rFonts w:cstheme="minorHAnsi"/>
        </w:rPr>
        <w:t>Human health in space</w:t>
      </w:r>
      <w:r w:rsidR="00580FE6" w:rsidRPr="00C233CE">
        <w:rPr>
          <w:rFonts w:cstheme="minorHAnsi"/>
        </w:rPr>
        <w:t xml:space="preserve">, advanced </w:t>
      </w:r>
      <w:r w:rsidR="00421225" w:rsidRPr="00C233CE">
        <w:rPr>
          <w:rFonts w:cstheme="minorHAnsi"/>
          <w:color w:val="FFFFFF" w:themeColor="background1"/>
        </w:rPr>
        <w:t>sensing,</w:t>
      </w:r>
      <w:r w:rsidR="00580FE6" w:rsidRPr="00C233CE">
        <w:rPr>
          <w:rFonts w:cstheme="minorHAnsi"/>
          <w:color w:val="FFFFFF" w:themeColor="background1"/>
        </w:rPr>
        <w:t xml:space="preserve"> and diagnostics</w:t>
      </w:r>
    </w:p>
    <w:p w14:paraId="006F335D" w14:textId="77777777" w:rsidR="001F16C3" w:rsidRPr="007E28BD" w:rsidRDefault="001F16C3" w:rsidP="009B2210">
      <w:pPr>
        <w:rPr>
          <w:rFonts w:cstheme="minorHAnsi"/>
          <w:kern w:val="0"/>
          <w14:ligatures w14:val="none"/>
        </w:rPr>
      </w:pPr>
    </w:p>
    <w:p w14:paraId="6C8F3716" w14:textId="52DA5EA3" w:rsidR="001F16C3" w:rsidRPr="007E28BD" w:rsidRDefault="001F16C3" w:rsidP="00A40DFC">
      <w:pPr>
        <w:rPr>
          <w:rFonts w:cstheme="minorHAnsi"/>
          <w:b/>
          <w:bCs/>
          <w:kern w:val="0"/>
          <w14:ligatures w14:val="none"/>
        </w:rPr>
      </w:pPr>
      <w:r w:rsidRPr="007E28BD">
        <w:rPr>
          <w:rFonts w:cstheme="minorHAnsi"/>
          <w:b/>
          <w:bCs/>
          <w:kern w:val="0"/>
          <w14:ligatures w14:val="none"/>
        </w:rPr>
        <w:t>Medicine:</w:t>
      </w:r>
    </w:p>
    <w:p w14:paraId="4D413BCE" w14:textId="77777777" w:rsidR="001F16C3" w:rsidRPr="007E28BD" w:rsidRDefault="001F16C3" w:rsidP="001F16C3">
      <w:pPr>
        <w:numPr>
          <w:ilvl w:val="0"/>
          <w:numId w:val="13"/>
        </w:numPr>
        <w:rPr>
          <w:rFonts w:cstheme="minorHAnsi"/>
        </w:rPr>
      </w:pPr>
      <w:r w:rsidRPr="007E28BD">
        <w:rPr>
          <w:rFonts w:cstheme="minorHAnsi"/>
        </w:rPr>
        <w:t>Medical diagnostic tools</w:t>
      </w:r>
    </w:p>
    <w:p w14:paraId="4E275D9F" w14:textId="11F4B394" w:rsidR="001F16C3" w:rsidRPr="007E28BD" w:rsidRDefault="001F16C3" w:rsidP="001F16C3">
      <w:pPr>
        <w:numPr>
          <w:ilvl w:val="0"/>
          <w:numId w:val="13"/>
        </w:numPr>
        <w:rPr>
          <w:rFonts w:cstheme="minorHAnsi"/>
        </w:rPr>
      </w:pPr>
      <w:r w:rsidRPr="007E28BD">
        <w:rPr>
          <w:rFonts w:cstheme="minorHAnsi"/>
        </w:rPr>
        <w:t>Healthcare optimization</w:t>
      </w:r>
      <w:r w:rsidR="005A2D70" w:rsidRPr="007E28BD">
        <w:rPr>
          <w:rFonts w:cstheme="minorHAnsi"/>
        </w:rPr>
        <w:t xml:space="preserve"> across the lifespan</w:t>
      </w:r>
    </w:p>
    <w:p w14:paraId="573F7AA5" w14:textId="77777777" w:rsidR="001F16C3" w:rsidRPr="007E28BD" w:rsidRDefault="001F16C3" w:rsidP="001F16C3">
      <w:pPr>
        <w:numPr>
          <w:ilvl w:val="0"/>
          <w:numId w:val="13"/>
        </w:numPr>
        <w:rPr>
          <w:rFonts w:cstheme="minorHAnsi"/>
        </w:rPr>
      </w:pPr>
      <w:r w:rsidRPr="007E28BD">
        <w:rPr>
          <w:rFonts w:cstheme="minorHAnsi"/>
        </w:rPr>
        <w:t>Medical engineering</w:t>
      </w:r>
    </w:p>
    <w:p w14:paraId="3950FCA2" w14:textId="3A5F8034" w:rsidR="001F16C3" w:rsidRPr="007E28BD" w:rsidRDefault="001F16C3" w:rsidP="001F16C3">
      <w:pPr>
        <w:numPr>
          <w:ilvl w:val="0"/>
          <w:numId w:val="13"/>
        </w:numPr>
        <w:rPr>
          <w:rFonts w:cstheme="minorHAnsi"/>
        </w:rPr>
      </w:pPr>
      <w:r w:rsidRPr="007E28BD">
        <w:rPr>
          <w:rFonts w:cstheme="minorHAnsi"/>
        </w:rPr>
        <w:t>Management of critically ill patients</w:t>
      </w:r>
      <w:r w:rsidR="005A2D70" w:rsidRPr="007E28BD">
        <w:rPr>
          <w:rFonts w:cstheme="minorHAnsi"/>
        </w:rPr>
        <w:t xml:space="preserve"> in austere conditions</w:t>
      </w:r>
    </w:p>
    <w:p w14:paraId="72F8B3E2" w14:textId="77777777" w:rsidR="001F16C3" w:rsidRPr="007E28BD" w:rsidRDefault="001F16C3" w:rsidP="001F16C3">
      <w:pPr>
        <w:numPr>
          <w:ilvl w:val="0"/>
          <w:numId w:val="13"/>
        </w:numPr>
        <w:rPr>
          <w:rFonts w:cstheme="minorHAnsi"/>
        </w:rPr>
      </w:pPr>
      <w:r w:rsidRPr="007E28BD">
        <w:rPr>
          <w:rFonts w:cstheme="minorHAnsi"/>
        </w:rPr>
        <w:t>Telehealth/remote health/digital health</w:t>
      </w:r>
    </w:p>
    <w:p w14:paraId="79EF7DB5" w14:textId="739A5A63" w:rsidR="001F16C3" w:rsidRPr="007E28BD" w:rsidRDefault="001F16C3" w:rsidP="009B2210">
      <w:pPr>
        <w:numPr>
          <w:ilvl w:val="0"/>
          <w:numId w:val="13"/>
        </w:numPr>
        <w:rPr>
          <w:rFonts w:cstheme="minorHAnsi"/>
        </w:rPr>
      </w:pPr>
      <w:r w:rsidRPr="007E28BD">
        <w:rPr>
          <w:rFonts w:cstheme="minorHAnsi"/>
        </w:rPr>
        <w:t>Life-cycle management of toxic chemicals</w:t>
      </w:r>
    </w:p>
    <w:p w14:paraId="0AD86D2C" w14:textId="60E5645B" w:rsidR="005A2D70" w:rsidRPr="007E28BD" w:rsidRDefault="005A2D70" w:rsidP="009B2210">
      <w:pPr>
        <w:numPr>
          <w:ilvl w:val="0"/>
          <w:numId w:val="13"/>
        </w:numPr>
        <w:rPr>
          <w:rFonts w:cstheme="minorHAnsi"/>
        </w:rPr>
      </w:pPr>
      <w:r w:rsidRPr="007E28BD">
        <w:rPr>
          <w:rFonts w:cstheme="minorHAnsi"/>
        </w:rPr>
        <w:t>Human performance and cognitive augmentation</w:t>
      </w:r>
    </w:p>
    <w:p w14:paraId="3B3E215C" w14:textId="77777777" w:rsidR="001F16C3" w:rsidRPr="007E28BD" w:rsidRDefault="001F16C3" w:rsidP="009B2210">
      <w:pPr>
        <w:rPr>
          <w:rFonts w:cstheme="minorHAnsi"/>
          <w:kern w:val="0"/>
          <w14:ligatures w14:val="none"/>
        </w:rPr>
      </w:pPr>
    </w:p>
    <w:p w14:paraId="683AC619" w14:textId="6CE6E92D" w:rsidR="001F16C3" w:rsidRPr="007E28BD" w:rsidRDefault="001F16C3" w:rsidP="009B2210">
      <w:pPr>
        <w:rPr>
          <w:rFonts w:cstheme="minorHAnsi"/>
          <w:b/>
          <w:bCs/>
          <w:kern w:val="0"/>
          <w14:ligatures w14:val="none"/>
        </w:rPr>
      </w:pPr>
      <w:r w:rsidRPr="007E28BD">
        <w:rPr>
          <w:rFonts w:cstheme="minorHAnsi"/>
          <w:b/>
          <w:bCs/>
          <w:kern w:val="0"/>
          <w14:ligatures w14:val="none"/>
        </w:rPr>
        <w:t>Biotech:</w:t>
      </w:r>
    </w:p>
    <w:p w14:paraId="7FEA1FDE" w14:textId="7F73F477" w:rsidR="001F16C3" w:rsidRPr="007E28BD" w:rsidRDefault="001F16C3" w:rsidP="001F16C3">
      <w:pPr>
        <w:numPr>
          <w:ilvl w:val="0"/>
          <w:numId w:val="14"/>
        </w:numPr>
        <w:rPr>
          <w:rFonts w:cstheme="minorHAnsi"/>
        </w:rPr>
      </w:pPr>
      <w:r w:rsidRPr="007E28BD">
        <w:rPr>
          <w:rFonts w:cstheme="minorHAnsi"/>
        </w:rPr>
        <w:t>Emerging pathogen detection</w:t>
      </w:r>
    </w:p>
    <w:p w14:paraId="53D57B90" w14:textId="34B4CD61" w:rsidR="001F16C3" w:rsidRPr="007E28BD" w:rsidRDefault="001F16C3" w:rsidP="001F16C3">
      <w:pPr>
        <w:numPr>
          <w:ilvl w:val="0"/>
          <w:numId w:val="14"/>
        </w:numPr>
        <w:rPr>
          <w:rFonts w:cstheme="minorHAnsi"/>
        </w:rPr>
      </w:pPr>
      <w:r w:rsidRPr="007E28BD">
        <w:rPr>
          <w:rFonts w:cstheme="minorHAnsi"/>
        </w:rPr>
        <w:t>Rapid scale for biologic production</w:t>
      </w:r>
    </w:p>
    <w:p w14:paraId="3FF21D27" w14:textId="168CB948" w:rsidR="001F16C3" w:rsidRPr="007E28BD" w:rsidRDefault="001F16C3" w:rsidP="001F16C3">
      <w:pPr>
        <w:numPr>
          <w:ilvl w:val="0"/>
          <w:numId w:val="14"/>
        </w:numPr>
        <w:rPr>
          <w:rFonts w:cstheme="minorHAnsi"/>
        </w:rPr>
      </w:pPr>
      <w:r w:rsidRPr="007E28BD">
        <w:rPr>
          <w:rFonts w:cstheme="minorHAnsi"/>
        </w:rPr>
        <w:t>AI and ML for antibody</w:t>
      </w:r>
      <w:r w:rsidR="005A2D70" w:rsidRPr="007E28BD">
        <w:rPr>
          <w:rFonts w:cstheme="minorHAnsi"/>
        </w:rPr>
        <w:t>/peptide design</w:t>
      </w:r>
    </w:p>
    <w:p w14:paraId="174BDCBF" w14:textId="30E9CDED" w:rsidR="005A2D70" w:rsidRPr="007E28BD" w:rsidRDefault="005A2D70" w:rsidP="001F16C3">
      <w:pPr>
        <w:numPr>
          <w:ilvl w:val="0"/>
          <w:numId w:val="14"/>
        </w:numPr>
        <w:rPr>
          <w:rFonts w:cstheme="minorHAnsi"/>
        </w:rPr>
      </w:pPr>
      <w:r w:rsidRPr="007E28BD">
        <w:rPr>
          <w:rFonts w:cstheme="minorHAnsi"/>
        </w:rPr>
        <w:t>Synthetic biology for biomanufacturing</w:t>
      </w:r>
    </w:p>
    <w:p w14:paraId="3225B6AF" w14:textId="390EE01A" w:rsidR="005A2D70" w:rsidRPr="007E28BD" w:rsidRDefault="005A2D70" w:rsidP="001F16C3">
      <w:pPr>
        <w:numPr>
          <w:ilvl w:val="0"/>
          <w:numId w:val="14"/>
        </w:numPr>
        <w:rPr>
          <w:rFonts w:cstheme="minorHAnsi"/>
        </w:rPr>
      </w:pPr>
      <w:r w:rsidRPr="007E28BD">
        <w:rPr>
          <w:rFonts w:cstheme="minorHAnsi"/>
        </w:rPr>
        <w:t xml:space="preserve">Detection and defense against </w:t>
      </w:r>
      <w:r w:rsidR="007E28BD" w:rsidRPr="007E28BD">
        <w:rPr>
          <w:rFonts w:cstheme="minorHAnsi"/>
        </w:rPr>
        <w:t>bio manufactured</w:t>
      </w:r>
      <w:r w:rsidRPr="007E28BD">
        <w:rPr>
          <w:rFonts w:cstheme="minorHAnsi"/>
        </w:rPr>
        <w:t xml:space="preserve"> </w:t>
      </w:r>
      <w:r w:rsidR="00AB33B8" w:rsidRPr="007E28BD">
        <w:rPr>
          <w:rFonts w:cstheme="minorHAnsi"/>
        </w:rPr>
        <w:t>threats.</w:t>
      </w:r>
    </w:p>
    <w:p w14:paraId="15EE3F98" w14:textId="2423727B" w:rsidR="005A2D70" w:rsidRPr="007E28BD" w:rsidRDefault="005A2D70" w:rsidP="001F16C3">
      <w:pPr>
        <w:numPr>
          <w:ilvl w:val="0"/>
          <w:numId w:val="14"/>
        </w:numPr>
        <w:rPr>
          <w:rFonts w:cstheme="minorHAnsi"/>
        </w:rPr>
      </w:pPr>
      <w:r w:rsidRPr="007E28BD">
        <w:rPr>
          <w:rFonts w:cstheme="minorHAnsi"/>
        </w:rPr>
        <w:t>Biologic integrated sensors</w:t>
      </w:r>
    </w:p>
    <w:p w14:paraId="3007B490" w14:textId="3CF1CE78" w:rsidR="005A2D70" w:rsidRPr="007E28BD" w:rsidRDefault="005A2D70" w:rsidP="001F16C3">
      <w:pPr>
        <w:numPr>
          <w:ilvl w:val="0"/>
          <w:numId w:val="14"/>
        </w:numPr>
        <w:rPr>
          <w:rFonts w:cstheme="minorHAnsi"/>
        </w:rPr>
      </w:pPr>
      <w:r w:rsidRPr="007E28BD">
        <w:rPr>
          <w:rFonts w:cstheme="minorHAnsi"/>
        </w:rPr>
        <w:t>Human genomic and epigenetic risk profiling</w:t>
      </w:r>
    </w:p>
    <w:p w14:paraId="5F078BEC" w14:textId="77777777" w:rsidR="00454BEA" w:rsidRPr="007E28BD" w:rsidRDefault="00454BEA" w:rsidP="005952E0">
      <w:pPr>
        <w:pBdr>
          <w:bottom w:val="single" w:sz="6" w:space="1" w:color="auto"/>
        </w:pBdr>
        <w:spacing w:line="276" w:lineRule="auto"/>
        <w:rPr>
          <w:rFonts w:cstheme="minorHAnsi"/>
          <w:b/>
          <w:bCs/>
        </w:rPr>
      </w:pPr>
    </w:p>
    <w:p w14:paraId="22C97B6F" w14:textId="77777777" w:rsidR="002605FB" w:rsidRPr="007E28BD" w:rsidRDefault="002605FB" w:rsidP="005952E0">
      <w:pPr>
        <w:spacing w:line="276" w:lineRule="auto"/>
        <w:rPr>
          <w:rFonts w:cstheme="minorHAnsi"/>
          <w:b/>
          <w:bCs/>
        </w:rPr>
      </w:pPr>
    </w:p>
    <w:p w14:paraId="231B9722" w14:textId="0125D0D7" w:rsidR="005952E0" w:rsidRPr="007E28BD" w:rsidRDefault="00443821" w:rsidP="005952E0">
      <w:pPr>
        <w:spacing w:line="276" w:lineRule="auto"/>
        <w:rPr>
          <w:rFonts w:cstheme="minorHAnsi"/>
          <w:b/>
          <w:bCs/>
        </w:rPr>
      </w:pPr>
      <w:r w:rsidRPr="007E28BD">
        <w:rPr>
          <w:rFonts w:cstheme="minorHAnsi"/>
          <w:b/>
          <w:bCs/>
        </w:rPr>
        <w:t>Information Sessions</w:t>
      </w:r>
    </w:p>
    <w:p w14:paraId="51904C80" w14:textId="77777777" w:rsidR="00882DC7" w:rsidRDefault="00882DC7" w:rsidP="005952E0">
      <w:pPr>
        <w:spacing w:line="276" w:lineRule="auto"/>
        <w:rPr>
          <w:rFonts w:cstheme="minorHAnsi"/>
        </w:rPr>
      </w:pPr>
    </w:p>
    <w:p w14:paraId="15D69061" w14:textId="75D3988D" w:rsidR="00443821" w:rsidRPr="007E28BD" w:rsidRDefault="007E28BD" w:rsidP="005952E0">
      <w:pPr>
        <w:spacing w:line="276" w:lineRule="auto"/>
        <w:rPr>
          <w:rFonts w:cstheme="minorHAnsi"/>
        </w:rPr>
      </w:pPr>
      <w:r w:rsidRPr="00882DC7">
        <w:rPr>
          <w:rFonts w:cstheme="minorHAnsi"/>
          <w:i/>
          <w:iCs/>
        </w:rPr>
        <w:t>HTW</w:t>
      </w:r>
      <w:r>
        <w:rPr>
          <w:rFonts w:cstheme="minorHAnsi"/>
        </w:rPr>
        <w:t xml:space="preserve"> organizers </w:t>
      </w:r>
      <w:r w:rsidR="00443821" w:rsidRPr="007E28BD">
        <w:rPr>
          <w:rFonts w:cstheme="minorHAnsi"/>
        </w:rPr>
        <w:t>will conduct two</w:t>
      </w:r>
      <w:r w:rsidR="00A07630" w:rsidRPr="007E28BD">
        <w:rPr>
          <w:rFonts w:cstheme="minorHAnsi"/>
        </w:rPr>
        <w:t xml:space="preserve"> virtual</w:t>
      </w:r>
      <w:r w:rsidR="00443821" w:rsidRPr="007E28BD">
        <w:rPr>
          <w:rFonts w:cstheme="minorHAnsi"/>
        </w:rPr>
        <w:t xml:space="preserve"> informational sessions </w:t>
      </w:r>
      <w:r>
        <w:rPr>
          <w:rFonts w:cstheme="minorHAnsi"/>
        </w:rPr>
        <w:t xml:space="preserve">to help </w:t>
      </w:r>
      <w:r w:rsidRPr="00882DC7">
        <w:rPr>
          <w:rFonts w:cstheme="minorHAnsi"/>
          <w:i/>
          <w:iCs/>
        </w:rPr>
        <w:t xml:space="preserve">HTW </w:t>
      </w:r>
      <w:r>
        <w:rPr>
          <w:rFonts w:cstheme="minorHAnsi"/>
        </w:rPr>
        <w:t xml:space="preserve">pitch teams prepare their </w:t>
      </w:r>
      <w:r w:rsidR="00443821" w:rsidRPr="007E28BD">
        <w:rPr>
          <w:rFonts w:cstheme="minorHAnsi"/>
        </w:rPr>
        <w:t>application</w:t>
      </w:r>
      <w:r>
        <w:rPr>
          <w:rFonts w:cstheme="minorHAnsi"/>
        </w:rPr>
        <w:t>s for consideration</w:t>
      </w:r>
      <w:r w:rsidR="00A07630" w:rsidRPr="007E28BD">
        <w:rPr>
          <w:rFonts w:cstheme="minorHAnsi"/>
        </w:rPr>
        <w:t xml:space="preserve">: </w:t>
      </w:r>
    </w:p>
    <w:p w14:paraId="136DA385" w14:textId="44D16401" w:rsidR="00A07630" w:rsidRPr="007E28BD" w:rsidRDefault="00A40DFC" w:rsidP="00A07630">
      <w:pPr>
        <w:pStyle w:val="ListParagraph"/>
        <w:numPr>
          <w:ilvl w:val="1"/>
          <w:numId w:val="10"/>
        </w:numPr>
        <w:spacing w:line="276" w:lineRule="auto"/>
        <w:rPr>
          <w:rFonts w:cstheme="minorHAnsi"/>
          <w:b/>
          <w:bCs/>
          <w:u w:val="single"/>
        </w:rPr>
      </w:pPr>
      <w:r w:rsidRPr="007E28BD">
        <w:rPr>
          <w:rFonts w:cstheme="minorHAnsi"/>
          <w:b/>
          <w:bCs/>
        </w:rPr>
        <w:t xml:space="preserve">Tuesday, September </w:t>
      </w:r>
      <w:r w:rsidR="00882DC7">
        <w:rPr>
          <w:rFonts w:cstheme="minorHAnsi"/>
          <w:b/>
          <w:bCs/>
        </w:rPr>
        <w:t>30th</w:t>
      </w:r>
      <w:r w:rsidRPr="007E28BD">
        <w:rPr>
          <w:rFonts w:cstheme="minorHAnsi"/>
        </w:rPr>
        <w:t xml:space="preserve"> from 12pm-1pm</w:t>
      </w:r>
      <w:r w:rsidR="00882DC7">
        <w:rPr>
          <w:rFonts w:cstheme="minorHAnsi"/>
        </w:rPr>
        <w:t xml:space="preserve"> MT</w:t>
      </w:r>
      <w:r w:rsidRPr="007E28BD">
        <w:rPr>
          <w:rFonts w:cstheme="minorHAnsi"/>
        </w:rPr>
        <w:t xml:space="preserve"> </w:t>
      </w:r>
      <w:r w:rsidR="00A07630" w:rsidRPr="007E28BD">
        <w:rPr>
          <w:rFonts w:cstheme="minorHAnsi"/>
        </w:rPr>
        <w:t xml:space="preserve">| </w:t>
      </w:r>
      <w:hyperlink r:id="rId8" w:history="1">
        <w:r w:rsidR="00A07630" w:rsidRPr="007E28BD">
          <w:rPr>
            <w:rStyle w:val="Hyperlink"/>
            <w:rFonts w:cstheme="minorHAnsi"/>
          </w:rPr>
          <w:t>RSVP Here</w:t>
        </w:r>
      </w:hyperlink>
    </w:p>
    <w:p w14:paraId="6718B460" w14:textId="682796FC" w:rsidR="002605FB" w:rsidRPr="007E28BD" w:rsidRDefault="00A40DFC" w:rsidP="002605FB">
      <w:pPr>
        <w:pStyle w:val="ListParagraph"/>
        <w:numPr>
          <w:ilvl w:val="1"/>
          <w:numId w:val="10"/>
        </w:numPr>
        <w:spacing w:line="276" w:lineRule="auto"/>
        <w:rPr>
          <w:rFonts w:cstheme="minorHAnsi"/>
          <w:b/>
          <w:bCs/>
          <w:u w:val="single"/>
        </w:rPr>
      </w:pPr>
      <w:r w:rsidRPr="007E28BD">
        <w:rPr>
          <w:rFonts w:cstheme="minorHAnsi"/>
          <w:b/>
          <w:bCs/>
        </w:rPr>
        <w:t xml:space="preserve">Wednesday, </w:t>
      </w:r>
      <w:r w:rsidR="00882DC7">
        <w:rPr>
          <w:rFonts w:cstheme="minorHAnsi"/>
          <w:b/>
          <w:bCs/>
        </w:rPr>
        <w:t>October 8</w:t>
      </w:r>
      <w:r w:rsidRPr="007E28BD">
        <w:rPr>
          <w:rFonts w:cstheme="minorHAnsi"/>
          <w:b/>
          <w:bCs/>
          <w:vertAlign w:val="superscript"/>
        </w:rPr>
        <w:t>th</w:t>
      </w:r>
      <w:r w:rsidRPr="007E28BD">
        <w:rPr>
          <w:rFonts w:cstheme="minorHAnsi"/>
        </w:rPr>
        <w:t xml:space="preserve"> from 12pm-1pm</w:t>
      </w:r>
      <w:r w:rsidR="00882DC7">
        <w:rPr>
          <w:rFonts w:cstheme="minorHAnsi"/>
        </w:rPr>
        <w:t xml:space="preserve"> MT</w:t>
      </w:r>
      <w:r w:rsidR="00A07630" w:rsidRPr="007E28BD">
        <w:rPr>
          <w:rFonts w:cstheme="minorHAnsi"/>
        </w:rPr>
        <w:t xml:space="preserve"> | </w:t>
      </w:r>
      <w:hyperlink r:id="rId9" w:history="1">
        <w:r w:rsidR="002605FB" w:rsidRPr="007E28BD">
          <w:rPr>
            <w:rStyle w:val="Hyperlink"/>
            <w:rFonts w:cstheme="minorHAnsi"/>
          </w:rPr>
          <w:t>RSVP Here</w:t>
        </w:r>
      </w:hyperlink>
    </w:p>
    <w:p w14:paraId="4DD6E2BB" w14:textId="77777777" w:rsidR="002605FB" w:rsidRPr="007E28BD" w:rsidRDefault="002605FB" w:rsidP="002605FB">
      <w:pPr>
        <w:spacing w:line="276" w:lineRule="auto"/>
        <w:rPr>
          <w:rFonts w:cstheme="minorHAnsi"/>
          <w:b/>
          <w:bCs/>
          <w:u w:val="single"/>
        </w:rPr>
      </w:pPr>
    </w:p>
    <w:p w14:paraId="39817BAA" w14:textId="25FB0ACB" w:rsidR="00A07630" w:rsidRPr="007E28BD" w:rsidRDefault="00A07630" w:rsidP="00A07630">
      <w:pPr>
        <w:spacing w:line="276" w:lineRule="auto"/>
        <w:rPr>
          <w:rFonts w:cstheme="minorHAnsi"/>
        </w:rPr>
      </w:pPr>
      <w:r w:rsidRPr="007E28BD">
        <w:rPr>
          <w:rFonts w:cstheme="minorHAnsi"/>
        </w:rPr>
        <w:t xml:space="preserve">These information sessions will provide a brief overview of the </w:t>
      </w:r>
      <w:r w:rsidR="00A40DFC" w:rsidRPr="00882DC7">
        <w:rPr>
          <w:rFonts w:cstheme="minorHAnsi"/>
          <w:i/>
          <w:iCs/>
        </w:rPr>
        <w:t>HTW</w:t>
      </w:r>
      <w:r w:rsidRPr="007E28BD">
        <w:rPr>
          <w:rFonts w:cstheme="minorHAnsi"/>
        </w:rPr>
        <w:t xml:space="preserve"> process</w:t>
      </w:r>
      <w:r w:rsidR="00882DC7">
        <w:rPr>
          <w:rFonts w:cstheme="minorHAnsi"/>
        </w:rPr>
        <w:t xml:space="preserve">, with </w:t>
      </w:r>
      <w:r w:rsidR="007E28BD">
        <w:rPr>
          <w:rFonts w:cstheme="minorHAnsi"/>
        </w:rPr>
        <w:t>optional</w:t>
      </w:r>
      <w:r w:rsidRPr="007E28BD">
        <w:rPr>
          <w:rFonts w:cstheme="minorHAnsi"/>
        </w:rPr>
        <w:t xml:space="preserve"> </w:t>
      </w:r>
      <w:r w:rsidR="00882DC7">
        <w:rPr>
          <w:rFonts w:cstheme="minorHAnsi"/>
        </w:rPr>
        <w:t xml:space="preserve">questions to be </w:t>
      </w:r>
      <w:r w:rsidR="007E28BD">
        <w:rPr>
          <w:rFonts w:cstheme="minorHAnsi"/>
        </w:rPr>
        <w:t xml:space="preserve">submitted by </w:t>
      </w:r>
      <w:r w:rsidRPr="007E28BD">
        <w:rPr>
          <w:rFonts w:cstheme="minorHAnsi"/>
        </w:rPr>
        <w:t>interested participants</w:t>
      </w:r>
      <w:r w:rsidR="00805804">
        <w:rPr>
          <w:rFonts w:cstheme="minorHAnsi"/>
        </w:rPr>
        <w:t xml:space="preserve"> following these sessions</w:t>
      </w:r>
      <w:r w:rsidRPr="007E28BD">
        <w:rPr>
          <w:rFonts w:cstheme="minorHAnsi"/>
        </w:rPr>
        <w:t xml:space="preserve">. </w:t>
      </w:r>
    </w:p>
    <w:p w14:paraId="4D7B77D0" w14:textId="77777777" w:rsidR="00A07630" w:rsidRPr="007E28BD" w:rsidRDefault="00A07630" w:rsidP="00A07630">
      <w:pPr>
        <w:spacing w:line="276" w:lineRule="auto"/>
        <w:rPr>
          <w:rFonts w:cstheme="minorHAnsi"/>
          <w:b/>
          <w:bCs/>
          <w:u w:val="single"/>
        </w:rPr>
      </w:pPr>
    </w:p>
    <w:p w14:paraId="52601865" w14:textId="09E0A9AF" w:rsidR="00820270" w:rsidRPr="007E28BD" w:rsidRDefault="00A40DFC" w:rsidP="005952E0">
      <w:pPr>
        <w:spacing w:line="276" w:lineRule="auto"/>
        <w:rPr>
          <w:rFonts w:cstheme="minorHAnsi"/>
        </w:rPr>
      </w:pPr>
      <w:r w:rsidRPr="00805804">
        <w:rPr>
          <w:rFonts w:cstheme="minorHAnsi"/>
          <w:i/>
          <w:iCs/>
        </w:rPr>
        <w:t>HTW</w:t>
      </w:r>
      <w:r w:rsidR="00A07630" w:rsidRPr="00805804">
        <w:rPr>
          <w:rFonts w:cstheme="minorHAnsi"/>
          <w:i/>
          <w:iCs/>
        </w:rPr>
        <w:t xml:space="preserve"> </w:t>
      </w:r>
      <w:r w:rsidR="007E28BD">
        <w:rPr>
          <w:rFonts w:cstheme="minorHAnsi"/>
        </w:rPr>
        <w:t xml:space="preserve">organizers are </w:t>
      </w:r>
      <w:r w:rsidR="005952E0" w:rsidRPr="007E28BD">
        <w:rPr>
          <w:rFonts w:cstheme="minorHAnsi"/>
        </w:rPr>
        <w:t xml:space="preserve">also interested in helping assemble </w:t>
      </w:r>
      <w:r w:rsidR="007E28BD">
        <w:rPr>
          <w:rFonts w:cstheme="minorHAnsi"/>
        </w:rPr>
        <w:t xml:space="preserve">pitch </w:t>
      </w:r>
      <w:r w:rsidR="005952E0" w:rsidRPr="007E28BD">
        <w:rPr>
          <w:rFonts w:cstheme="minorHAnsi"/>
        </w:rPr>
        <w:t>teams</w:t>
      </w:r>
      <w:r w:rsidR="007E28BD">
        <w:rPr>
          <w:rFonts w:cstheme="minorHAnsi"/>
        </w:rPr>
        <w:t xml:space="preserve">, and </w:t>
      </w:r>
      <w:r w:rsidR="000704CD" w:rsidRPr="007E28BD">
        <w:rPr>
          <w:rFonts w:cstheme="minorHAnsi"/>
        </w:rPr>
        <w:t>any interested participants who need</w:t>
      </w:r>
      <w:r w:rsidR="005952E0" w:rsidRPr="007E28BD">
        <w:rPr>
          <w:rFonts w:cstheme="minorHAnsi"/>
        </w:rPr>
        <w:t xml:space="preserve"> assistance identifying </w:t>
      </w:r>
      <w:r w:rsidR="00AB33B8" w:rsidRPr="007E28BD">
        <w:rPr>
          <w:rFonts w:cstheme="minorHAnsi"/>
        </w:rPr>
        <w:t>collaborators</w:t>
      </w:r>
      <w:r w:rsidR="005952E0" w:rsidRPr="007E28BD">
        <w:rPr>
          <w:rFonts w:cstheme="minorHAnsi"/>
        </w:rPr>
        <w:t xml:space="preserve"> are urged to contact </w:t>
      </w:r>
      <w:r w:rsidR="007E28BD" w:rsidRPr="00805804">
        <w:rPr>
          <w:rFonts w:cstheme="minorHAnsi"/>
          <w:i/>
          <w:iCs/>
        </w:rPr>
        <w:t>HTW</w:t>
      </w:r>
      <w:r w:rsidR="007E28BD">
        <w:rPr>
          <w:rFonts w:cstheme="minorHAnsi"/>
        </w:rPr>
        <w:t xml:space="preserve"> Organizers at jim.mcdonough@utah.edu</w:t>
      </w:r>
      <w:commentRangeStart w:id="0"/>
      <w:commentRangeStart w:id="1"/>
      <w:commentRangeEnd w:id="0"/>
      <w:r w:rsidRPr="007E28BD">
        <w:rPr>
          <w:rStyle w:val="CommentReference"/>
          <w:rFonts w:cstheme="minorHAnsi"/>
          <w:sz w:val="24"/>
          <w:szCs w:val="24"/>
        </w:rPr>
        <w:commentReference w:id="0"/>
      </w:r>
      <w:commentRangeEnd w:id="1"/>
      <w:r w:rsidR="00F347EE">
        <w:rPr>
          <w:rStyle w:val="CommentReference"/>
        </w:rPr>
        <w:commentReference w:id="1"/>
      </w:r>
      <w:r w:rsidR="007E28BD">
        <w:rPr>
          <w:rFonts w:cstheme="minorHAnsi"/>
        </w:rPr>
        <w:t>.</w:t>
      </w:r>
    </w:p>
    <w:p w14:paraId="26E1CD96" w14:textId="77777777" w:rsidR="002605FB" w:rsidRPr="007E28BD" w:rsidRDefault="002605FB" w:rsidP="005952E0">
      <w:pPr>
        <w:spacing w:line="276" w:lineRule="auto"/>
        <w:rPr>
          <w:rFonts w:cstheme="minorHAnsi"/>
          <w:b/>
          <w:bCs/>
        </w:rPr>
      </w:pPr>
    </w:p>
    <w:p w14:paraId="3F9CC5A6" w14:textId="5D78646A" w:rsidR="005952E0" w:rsidRPr="007E28BD" w:rsidRDefault="001F287A" w:rsidP="005952E0">
      <w:pPr>
        <w:spacing w:line="276" w:lineRule="auto"/>
        <w:rPr>
          <w:rFonts w:cstheme="minorHAnsi"/>
          <w:b/>
          <w:bCs/>
        </w:rPr>
      </w:pPr>
      <w:r>
        <w:rPr>
          <w:rFonts w:cstheme="minorHAnsi"/>
          <w:b/>
          <w:bCs/>
        </w:rPr>
        <w:t xml:space="preserve">Pitch Team </w:t>
      </w:r>
      <w:r w:rsidR="005952E0" w:rsidRPr="007E28BD">
        <w:rPr>
          <w:rFonts w:cstheme="minorHAnsi"/>
          <w:b/>
          <w:bCs/>
        </w:rPr>
        <w:t>Eligibility Criteria</w:t>
      </w:r>
    </w:p>
    <w:p w14:paraId="57985AA7" w14:textId="77777777" w:rsidR="005952E0" w:rsidRPr="007E28BD" w:rsidRDefault="005952E0" w:rsidP="005952E0">
      <w:pPr>
        <w:pStyle w:val="ListParagraph"/>
        <w:numPr>
          <w:ilvl w:val="0"/>
          <w:numId w:val="4"/>
        </w:numPr>
        <w:spacing w:line="276" w:lineRule="auto"/>
        <w:rPr>
          <w:rFonts w:cstheme="minorHAnsi"/>
        </w:rPr>
      </w:pPr>
      <w:r w:rsidRPr="007E28BD">
        <w:rPr>
          <w:rFonts w:cstheme="minorHAnsi"/>
        </w:rPr>
        <w:t>Faculty members at the University of Utah with at least a 0.5 FTE.</w:t>
      </w:r>
    </w:p>
    <w:p w14:paraId="553D50E9" w14:textId="33EFDF1D" w:rsidR="005952E0" w:rsidRPr="007E28BD" w:rsidRDefault="005952E0" w:rsidP="005952E0">
      <w:pPr>
        <w:pStyle w:val="ListParagraph"/>
        <w:numPr>
          <w:ilvl w:val="0"/>
          <w:numId w:val="4"/>
        </w:numPr>
        <w:spacing w:line="276" w:lineRule="auto"/>
        <w:rPr>
          <w:rFonts w:cstheme="minorHAnsi"/>
        </w:rPr>
      </w:pPr>
      <w:r w:rsidRPr="007E28BD">
        <w:rPr>
          <w:rFonts w:cstheme="minorHAnsi"/>
        </w:rPr>
        <w:t xml:space="preserve">Postdoctoral students, graduate students, and undergraduate students are encouraged to work within a </w:t>
      </w:r>
      <w:r w:rsidR="000704CD" w:rsidRPr="007E28BD">
        <w:rPr>
          <w:rFonts w:cstheme="minorHAnsi"/>
        </w:rPr>
        <w:t>faculty-led</w:t>
      </w:r>
      <w:r w:rsidRPr="007E28BD">
        <w:rPr>
          <w:rFonts w:cstheme="minorHAnsi"/>
        </w:rPr>
        <w:t xml:space="preserve"> team.</w:t>
      </w:r>
    </w:p>
    <w:p w14:paraId="7A3F10D0" w14:textId="77777777" w:rsidR="005952E0" w:rsidRPr="007E28BD" w:rsidRDefault="005952E0" w:rsidP="005952E0">
      <w:pPr>
        <w:pStyle w:val="ListParagraph"/>
        <w:numPr>
          <w:ilvl w:val="0"/>
          <w:numId w:val="4"/>
        </w:numPr>
        <w:spacing w:line="276" w:lineRule="auto"/>
        <w:rPr>
          <w:rFonts w:cstheme="minorHAnsi"/>
        </w:rPr>
      </w:pPr>
      <w:r w:rsidRPr="007E28BD">
        <w:rPr>
          <w:rFonts w:cstheme="minorHAnsi"/>
        </w:rPr>
        <w:t>All teams are encouraged to be composed of at least three faculty or research scientists from at least two colleges on campus.</w:t>
      </w:r>
    </w:p>
    <w:p w14:paraId="4BB75528" w14:textId="293751E8" w:rsidR="005952E0" w:rsidRPr="007E28BD" w:rsidRDefault="005952E0" w:rsidP="005952E0">
      <w:pPr>
        <w:pStyle w:val="ListParagraph"/>
        <w:numPr>
          <w:ilvl w:val="0"/>
          <w:numId w:val="4"/>
        </w:numPr>
        <w:spacing w:line="276" w:lineRule="auto"/>
        <w:rPr>
          <w:rFonts w:cstheme="minorHAnsi"/>
        </w:rPr>
      </w:pPr>
      <w:r w:rsidRPr="007E28BD">
        <w:rPr>
          <w:rFonts w:cstheme="minorHAnsi"/>
        </w:rPr>
        <w:t xml:space="preserve">Must be available for the </w:t>
      </w:r>
      <w:r w:rsidR="006C1F17">
        <w:rPr>
          <w:rFonts w:cstheme="minorHAnsi"/>
        </w:rPr>
        <w:t>HTW</w:t>
      </w:r>
      <w:r w:rsidRPr="007E28BD">
        <w:rPr>
          <w:rFonts w:cstheme="minorHAnsi"/>
        </w:rPr>
        <w:t xml:space="preserve"> even</w:t>
      </w:r>
      <w:r w:rsidR="00FE71BC" w:rsidRPr="007E28BD">
        <w:rPr>
          <w:rFonts w:cstheme="minorHAnsi"/>
        </w:rPr>
        <w:t xml:space="preserve">t on </w:t>
      </w:r>
      <w:r w:rsidR="00A40DFC" w:rsidRPr="007E28BD">
        <w:rPr>
          <w:rFonts w:cstheme="minorHAnsi"/>
        </w:rPr>
        <w:t>February 25</w:t>
      </w:r>
      <w:r w:rsidR="00A40DFC" w:rsidRPr="007E28BD">
        <w:rPr>
          <w:rFonts w:cstheme="minorHAnsi"/>
          <w:vertAlign w:val="superscript"/>
        </w:rPr>
        <w:t>th</w:t>
      </w:r>
      <w:r w:rsidR="00A40DFC" w:rsidRPr="007E28BD">
        <w:rPr>
          <w:rFonts w:cstheme="minorHAnsi"/>
        </w:rPr>
        <w:t>-26</w:t>
      </w:r>
      <w:r w:rsidR="00A40DFC" w:rsidRPr="007E28BD">
        <w:rPr>
          <w:rFonts w:cstheme="minorHAnsi"/>
          <w:vertAlign w:val="superscript"/>
        </w:rPr>
        <w:t>th</w:t>
      </w:r>
      <w:r w:rsidR="00A40DFC" w:rsidRPr="007E28BD">
        <w:rPr>
          <w:rFonts w:cstheme="minorHAnsi"/>
        </w:rPr>
        <w:t>, 2026</w:t>
      </w:r>
      <w:r w:rsidR="00FE71BC" w:rsidRPr="007E28BD">
        <w:rPr>
          <w:rFonts w:cstheme="minorHAnsi"/>
        </w:rPr>
        <w:t>.</w:t>
      </w:r>
    </w:p>
    <w:p w14:paraId="2268BC62" w14:textId="77777777" w:rsidR="00820270" w:rsidRPr="007E28BD" w:rsidRDefault="00820270" w:rsidP="00820270">
      <w:pPr>
        <w:pBdr>
          <w:bottom w:val="single" w:sz="6" w:space="1" w:color="auto"/>
        </w:pBdr>
        <w:spacing w:line="276" w:lineRule="auto"/>
        <w:rPr>
          <w:rFonts w:cstheme="minorHAnsi"/>
        </w:rPr>
      </w:pPr>
    </w:p>
    <w:p w14:paraId="0421D1FD" w14:textId="77777777" w:rsidR="005952E0" w:rsidRPr="007E28BD" w:rsidRDefault="005952E0" w:rsidP="005952E0">
      <w:pPr>
        <w:spacing w:line="276" w:lineRule="auto"/>
        <w:rPr>
          <w:rFonts w:cstheme="minorHAnsi"/>
        </w:rPr>
      </w:pPr>
    </w:p>
    <w:p w14:paraId="441FCABC" w14:textId="3FED4E2A" w:rsidR="005952E0" w:rsidRPr="007E28BD" w:rsidRDefault="005952E0" w:rsidP="005952E0">
      <w:pPr>
        <w:spacing w:line="276" w:lineRule="auto"/>
        <w:rPr>
          <w:rFonts w:cstheme="minorHAnsi"/>
          <w:b/>
          <w:bCs/>
        </w:rPr>
      </w:pPr>
      <w:r w:rsidRPr="007E28BD">
        <w:rPr>
          <w:rFonts w:cstheme="minorHAnsi"/>
          <w:b/>
          <w:bCs/>
        </w:rPr>
        <w:t>Required Application Materials</w:t>
      </w:r>
    </w:p>
    <w:p w14:paraId="34121DF2" w14:textId="54176BE8" w:rsidR="005952E0" w:rsidRPr="007E28BD" w:rsidRDefault="005952E0" w:rsidP="005952E0">
      <w:pPr>
        <w:pStyle w:val="ListParagraph"/>
        <w:numPr>
          <w:ilvl w:val="0"/>
          <w:numId w:val="5"/>
        </w:numPr>
        <w:spacing w:line="276" w:lineRule="auto"/>
        <w:rPr>
          <w:rFonts w:cstheme="minorHAnsi"/>
        </w:rPr>
      </w:pPr>
      <w:r w:rsidRPr="007E28BD">
        <w:rPr>
          <w:rFonts w:cstheme="minorHAnsi"/>
          <w:u w:val="single"/>
        </w:rPr>
        <w:t>Applicant Information/Cover Page</w:t>
      </w:r>
      <w:r w:rsidRPr="007E28BD">
        <w:rPr>
          <w:rFonts w:cstheme="minorHAnsi"/>
        </w:rPr>
        <w:t xml:space="preserve">: To be collected by InfoReady </w:t>
      </w:r>
      <w:r w:rsidR="00AB33B8" w:rsidRPr="007E28BD">
        <w:rPr>
          <w:rFonts w:cstheme="minorHAnsi"/>
        </w:rPr>
        <w:t>directly.</w:t>
      </w:r>
    </w:p>
    <w:p w14:paraId="42D08313" w14:textId="0F9D4DAD" w:rsidR="005952E0" w:rsidRPr="007E28BD" w:rsidRDefault="005952E0" w:rsidP="005952E0">
      <w:pPr>
        <w:pStyle w:val="ListParagraph"/>
        <w:numPr>
          <w:ilvl w:val="0"/>
          <w:numId w:val="5"/>
        </w:numPr>
        <w:spacing w:line="276" w:lineRule="auto"/>
        <w:rPr>
          <w:rFonts w:cstheme="minorHAnsi"/>
        </w:rPr>
      </w:pPr>
      <w:r w:rsidRPr="007E28BD">
        <w:rPr>
          <w:rFonts w:cstheme="minorHAnsi"/>
          <w:u w:val="single"/>
        </w:rPr>
        <w:t>Problem Statement (</w:t>
      </w:r>
      <w:r w:rsidR="004821D9" w:rsidRPr="007E28BD">
        <w:rPr>
          <w:rFonts w:cstheme="minorHAnsi"/>
          <w:u w:val="single"/>
        </w:rPr>
        <w:t>500</w:t>
      </w:r>
      <w:r w:rsidRPr="007E28BD">
        <w:rPr>
          <w:rFonts w:cstheme="minorHAnsi"/>
          <w:u w:val="single"/>
        </w:rPr>
        <w:t xml:space="preserve"> words</w:t>
      </w:r>
      <w:r w:rsidR="006B476D">
        <w:rPr>
          <w:rFonts w:cstheme="minorHAnsi"/>
          <w:u w:val="single"/>
        </w:rPr>
        <w:t xml:space="preserve"> MAX</w:t>
      </w:r>
      <w:r w:rsidRPr="007E28BD">
        <w:rPr>
          <w:rFonts w:cstheme="minorHAnsi"/>
          <w:u w:val="single"/>
        </w:rPr>
        <w:t>)</w:t>
      </w:r>
      <w:r w:rsidRPr="007E28BD">
        <w:rPr>
          <w:rFonts w:cstheme="minorHAnsi"/>
        </w:rPr>
        <w:t xml:space="preserve">: Please provide a brief problem statement that identifies the problem you are attempting to solve. </w:t>
      </w:r>
    </w:p>
    <w:p w14:paraId="107AE45B" w14:textId="121EFF97" w:rsidR="005952E0" w:rsidRPr="007E28BD" w:rsidRDefault="005952E0" w:rsidP="005952E0">
      <w:pPr>
        <w:pStyle w:val="ListParagraph"/>
        <w:numPr>
          <w:ilvl w:val="0"/>
          <w:numId w:val="5"/>
        </w:numPr>
        <w:spacing w:line="276" w:lineRule="auto"/>
        <w:rPr>
          <w:rFonts w:cstheme="minorHAnsi"/>
        </w:rPr>
      </w:pPr>
      <w:r w:rsidRPr="007E28BD">
        <w:rPr>
          <w:rFonts w:cstheme="minorHAnsi"/>
          <w:u w:val="single"/>
        </w:rPr>
        <w:t>Research Narrative (500 words</w:t>
      </w:r>
      <w:r w:rsidR="006B476D">
        <w:rPr>
          <w:rFonts w:cstheme="minorHAnsi"/>
          <w:u w:val="single"/>
        </w:rPr>
        <w:t xml:space="preserve"> MAX</w:t>
      </w:r>
      <w:r w:rsidRPr="007E28BD">
        <w:rPr>
          <w:rFonts w:cstheme="minorHAnsi"/>
          <w:u w:val="single"/>
        </w:rPr>
        <w:t>)</w:t>
      </w:r>
      <w:r w:rsidRPr="007E28BD">
        <w:rPr>
          <w:rFonts w:cstheme="minorHAnsi"/>
        </w:rPr>
        <w:t>: Please provide the "solution" to your problem statement via a research narrative. The research narrative must provide a succinct overview of the proposed project/solution</w:t>
      </w:r>
      <w:r w:rsidR="004821D9" w:rsidRPr="007E28BD">
        <w:rPr>
          <w:rFonts w:cstheme="minorHAnsi"/>
        </w:rPr>
        <w:t xml:space="preserve">. </w:t>
      </w:r>
      <w:r w:rsidRPr="007E28BD">
        <w:rPr>
          <w:rFonts w:cstheme="minorHAnsi"/>
        </w:rPr>
        <w:t xml:space="preserve">Please address the feasibility of this project with the resources currently available at the University of Utah and how this project aligns with </w:t>
      </w:r>
      <w:r w:rsidR="00A40DFC" w:rsidRPr="007E28BD">
        <w:rPr>
          <w:rFonts w:cstheme="minorHAnsi"/>
        </w:rPr>
        <w:t>HTW</w:t>
      </w:r>
      <w:r w:rsidR="006C1F17">
        <w:rPr>
          <w:rFonts w:cstheme="minorHAnsi"/>
        </w:rPr>
        <w:t xml:space="preserve"> focus areas of interest.</w:t>
      </w:r>
    </w:p>
    <w:p w14:paraId="57BC404F" w14:textId="777AE66A" w:rsidR="004821D9" w:rsidRPr="007E28BD" w:rsidRDefault="004821D9" w:rsidP="004C6E46">
      <w:pPr>
        <w:pStyle w:val="ListParagraph"/>
        <w:numPr>
          <w:ilvl w:val="0"/>
          <w:numId w:val="5"/>
        </w:numPr>
        <w:spacing w:line="276" w:lineRule="auto"/>
        <w:rPr>
          <w:rFonts w:cstheme="minorHAnsi"/>
        </w:rPr>
      </w:pPr>
      <w:r w:rsidRPr="007E28BD">
        <w:rPr>
          <w:rFonts w:cstheme="minorHAnsi"/>
          <w:u w:val="single"/>
        </w:rPr>
        <w:t xml:space="preserve">Impact </w:t>
      </w:r>
      <w:r w:rsidR="004C6E46" w:rsidRPr="007E28BD">
        <w:rPr>
          <w:rFonts w:cstheme="minorHAnsi"/>
          <w:u w:val="single"/>
        </w:rPr>
        <w:t xml:space="preserve">and Innovation </w:t>
      </w:r>
      <w:r w:rsidR="00FB6B08" w:rsidRPr="007E28BD">
        <w:rPr>
          <w:rFonts w:cstheme="minorHAnsi"/>
          <w:u w:val="single"/>
        </w:rPr>
        <w:t>Statement</w:t>
      </w:r>
      <w:r w:rsidRPr="007E28BD">
        <w:rPr>
          <w:rFonts w:cstheme="minorHAnsi"/>
          <w:u w:val="single"/>
        </w:rPr>
        <w:t xml:space="preserve"> (500 words</w:t>
      </w:r>
      <w:r w:rsidR="006B476D">
        <w:rPr>
          <w:rFonts w:cstheme="minorHAnsi"/>
          <w:u w:val="single"/>
        </w:rPr>
        <w:t xml:space="preserve"> MAX</w:t>
      </w:r>
      <w:r w:rsidRPr="007E28BD">
        <w:rPr>
          <w:rFonts w:cstheme="minorHAnsi"/>
          <w:u w:val="single"/>
        </w:rPr>
        <w:t>)</w:t>
      </w:r>
      <w:r w:rsidRPr="007E28BD">
        <w:rPr>
          <w:rFonts w:cstheme="minorHAnsi"/>
        </w:rPr>
        <w:t xml:space="preserve">: Please briefly outline </w:t>
      </w:r>
      <w:r w:rsidR="004C6E46" w:rsidRPr="007E28BD">
        <w:rPr>
          <w:rFonts w:cstheme="minorHAnsi"/>
        </w:rPr>
        <w:t xml:space="preserve">the impact of your solution. For example, this can focus on the number of people affected by the solution, the cost savings compared to alternative solutions, or the potential market for a device that would be sold. Describe how the proposed solution is </w:t>
      </w:r>
      <w:r w:rsidR="003A6DB2" w:rsidRPr="007E28BD">
        <w:rPr>
          <w:rFonts w:cstheme="minorHAnsi"/>
        </w:rPr>
        <w:t>innovative,</w:t>
      </w:r>
      <w:r w:rsidR="004C6E46" w:rsidRPr="007E28BD" w:rsidDel="004C6E46">
        <w:rPr>
          <w:rFonts w:cstheme="minorHAnsi"/>
        </w:rPr>
        <w:t xml:space="preserve"> </w:t>
      </w:r>
      <w:r w:rsidRPr="007E28BD">
        <w:rPr>
          <w:rFonts w:cstheme="minorHAnsi"/>
        </w:rPr>
        <w:t xml:space="preserve">or novel compared to current best practices. This </w:t>
      </w:r>
      <w:r w:rsidR="002D60AF" w:rsidRPr="007E28BD">
        <w:rPr>
          <w:rFonts w:cstheme="minorHAnsi"/>
        </w:rPr>
        <w:t>could</w:t>
      </w:r>
      <w:r w:rsidR="004C6E46" w:rsidRPr="007E28BD">
        <w:rPr>
          <w:rFonts w:cstheme="minorHAnsi"/>
        </w:rPr>
        <w:t xml:space="preserve"> include a competitive analysis </w:t>
      </w:r>
      <w:r w:rsidRPr="007E28BD">
        <w:rPr>
          <w:rFonts w:cstheme="minorHAnsi"/>
        </w:rPr>
        <w:t xml:space="preserve">briefly demonstrating </w:t>
      </w:r>
      <w:r w:rsidR="00443821" w:rsidRPr="007E28BD">
        <w:rPr>
          <w:rFonts w:cstheme="minorHAnsi"/>
        </w:rPr>
        <w:t xml:space="preserve">what alternative solutions exist and </w:t>
      </w:r>
      <w:r w:rsidRPr="007E28BD">
        <w:rPr>
          <w:rFonts w:cstheme="minorHAnsi"/>
        </w:rPr>
        <w:t xml:space="preserve">how this solution is </w:t>
      </w:r>
      <w:r w:rsidR="00443821" w:rsidRPr="007E28BD">
        <w:rPr>
          <w:rFonts w:cstheme="minorHAnsi"/>
        </w:rPr>
        <w:t xml:space="preserve">better than those alternatives. </w:t>
      </w:r>
    </w:p>
    <w:p w14:paraId="13501D52" w14:textId="16E5AB0A" w:rsidR="005952E0" w:rsidRPr="007E28BD" w:rsidRDefault="005952E0" w:rsidP="005952E0">
      <w:pPr>
        <w:pStyle w:val="ListParagraph"/>
        <w:numPr>
          <w:ilvl w:val="0"/>
          <w:numId w:val="5"/>
        </w:numPr>
        <w:spacing w:line="276" w:lineRule="auto"/>
        <w:rPr>
          <w:rFonts w:cstheme="minorHAnsi"/>
        </w:rPr>
      </w:pPr>
      <w:r w:rsidRPr="007E28BD">
        <w:rPr>
          <w:rFonts w:cstheme="minorHAnsi"/>
          <w:u w:val="single"/>
        </w:rPr>
        <w:t>Timeline (</w:t>
      </w:r>
      <w:r w:rsidR="004821D9" w:rsidRPr="007E28BD">
        <w:rPr>
          <w:rFonts w:cstheme="minorHAnsi"/>
          <w:u w:val="single"/>
        </w:rPr>
        <w:t>500</w:t>
      </w:r>
      <w:r w:rsidRPr="007E28BD">
        <w:rPr>
          <w:rFonts w:cstheme="minorHAnsi"/>
          <w:u w:val="single"/>
        </w:rPr>
        <w:t xml:space="preserve"> words</w:t>
      </w:r>
      <w:r w:rsidR="006B476D">
        <w:rPr>
          <w:rFonts w:cstheme="minorHAnsi"/>
          <w:u w:val="single"/>
        </w:rPr>
        <w:t xml:space="preserve"> MAX</w:t>
      </w:r>
      <w:r w:rsidRPr="007E28BD">
        <w:rPr>
          <w:rFonts w:cstheme="minorHAnsi"/>
          <w:u w:val="single"/>
        </w:rPr>
        <w:t>)</w:t>
      </w:r>
      <w:r w:rsidRPr="007E28BD">
        <w:rPr>
          <w:rFonts w:cstheme="minorHAnsi"/>
        </w:rPr>
        <w:t xml:space="preserve">: Please provide a succinct timeline </w:t>
      </w:r>
      <w:r w:rsidR="00AB33B8" w:rsidRPr="007E28BD">
        <w:rPr>
          <w:rFonts w:cstheme="minorHAnsi"/>
        </w:rPr>
        <w:t>for</w:t>
      </w:r>
      <w:r w:rsidRPr="007E28BD">
        <w:rPr>
          <w:rFonts w:cstheme="minorHAnsi"/>
        </w:rPr>
        <w:t xml:space="preserve"> your proposed project with defined quarterly milestones that can be clearly measured. If funded, these milestones will be the basis for the quarterly reports required during the funding period.</w:t>
      </w:r>
    </w:p>
    <w:p w14:paraId="52C848E7" w14:textId="60A45DDE" w:rsidR="005952E0" w:rsidRPr="007E28BD" w:rsidRDefault="005952E0" w:rsidP="005952E0">
      <w:pPr>
        <w:pStyle w:val="ListParagraph"/>
        <w:numPr>
          <w:ilvl w:val="0"/>
          <w:numId w:val="5"/>
        </w:numPr>
        <w:spacing w:line="276" w:lineRule="auto"/>
        <w:rPr>
          <w:rFonts w:cstheme="minorHAnsi"/>
        </w:rPr>
      </w:pPr>
      <w:r w:rsidRPr="007E28BD">
        <w:rPr>
          <w:rFonts w:cstheme="minorHAnsi"/>
          <w:u w:val="single"/>
        </w:rPr>
        <w:t>Team (</w:t>
      </w:r>
      <w:r w:rsidR="004821D9" w:rsidRPr="007E28BD">
        <w:rPr>
          <w:rFonts w:cstheme="minorHAnsi"/>
          <w:u w:val="single"/>
        </w:rPr>
        <w:t>500</w:t>
      </w:r>
      <w:r w:rsidRPr="007E28BD">
        <w:rPr>
          <w:rFonts w:cstheme="minorHAnsi"/>
          <w:u w:val="single"/>
        </w:rPr>
        <w:t xml:space="preserve"> words</w:t>
      </w:r>
      <w:r w:rsidR="006B476D">
        <w:rPr>
          <w:rFonts w:cstheme="minorHAnsi"/>
          <w:u w:val="single"/>
        </w:rPr>
        <w:t xml:space="preserve"> MAX</w:t>
      </w:r>
      <w:r w:rsidRPr="007E28BD">
        <w:rPr>
          <w:rFonts w:cstheme="minorHAnsi"/>
          <w:u w:val="single"/>
        </w:rPr>
        <w:t>)</w:t>
      </w:r>
      <w:r w:rsidRPr="007E28BD">
        <w:rPr>
          <w:rFonts w:cstheme="minorHAnsi"/>
        </w:rPr>
        <w:t xml:space="preserve">: Please highlight the unique qualifications of the team that make you ideally suited to </w:t>
      </w:r>
      <w:r w:rsidR="00AB33B8" w:rsidRPr="007E28BD">
        <w:rPr>
          <w:rFonts w:cstheme="minorHAnsi"/>
        </w:rPr>
        <w:t>conduct</w:t>
      </w:r>
      <w:r w:rsidRPr="007E28BD">
        <w:rPr>
          <w:rFonts w:cstheme="minorHAnsi"/>
        </w:rPr>
        <w:t xml:space="preserve"> this work. Every member of the team does not need to be mentioned, but a description of how key personnel will contribute to the project is important.</w:t>
      </w:r>
    </w:p>
    <w:p w14:paraId="29B81829" w14:textId="520782BE" w:rsidR="005952E0" w:rsidRPr="007E28BD" w:rsidRDefault="005952E0" w:rsidP="005952E0">
      <w:pPr>
        <w:pStyle w:val="ListParagraph"/>
        <w:numPr>
          <w:ilvl w:val="0"/>
          <w:numId w:val="5"/>
        </w:numPr>
        <w:spacing w:line="276" w:lineRule="auto"/>
        <w:rPr>
          <w:rFonts w:cstheme="minorHAnsi"/>
        </w:rPr>
      </w:pPr>
      <w:r w:rsidRPr="007E28BD">
        <w:rPr>
          <w:rFonts w:cstheme="minorHAnsi"/>
          <w:u w:val="single"/>
        </w:rPr>
        <w:t>Budget</w:t>
      </w:r>
      <w:r w:rsidRPr="007E28BD">
        <w:rPr>
          <w:rFonts w:cstheme="minorHAnsi"/>
        </w:rPr>
        <w:t>: Please briefly outline your anticipated budget for this project/solution. Budget outlines do not need to be formal and should not exceed $</w:t>
      </w:r>
      <w:r w:rsidR="00AB33B8" w:rsidRPr="007E28BD">
        <w:rPr>
          <w:rFonts w:cstheme="minorHAnsi"/>
        </w:rPr>
        <w:t>250,000 in</w:t>
      </w:r>
      <w:r w:rsidRPr="007E28BD">
        <w:rPr>
          <w:rFonts w:cstheme="minorHAnsi"/>
        </w:rPr>
        <w:t xml:space="preserve"> total.</w:t>
      </w:r>
    </w:p>
    <w:p w14:paraId="37A64505" w14:textId="2820E1D6" w:rsidR="00820270" w:rsidRPr="007E28BD" w:rsidRDefault="005952E0" w:rsidP="00820270">
      <w:pPr>
        <w:pStyle w:val="ListParagraph"/>
        <w:numPr>
          <w:ilvl w:val="0"/>
          <w:numId w:val="5"/>
        </w:numPr>
        <w:spacing w:line="276" w:lineRule="auto"/>
        <w:rPr>
          <w:rFonts w:cstheme="minorHAnsi"/>
        </w:rPr>
      </w:pPr>
      <w:r w:rsidRPr="007E28BD">
        <w:rPr>
          <w:rFonts w:cstheme="minorHAnsi"/>
          <w:u w:val="single"/>
        </w:rPr>
        <w:t>References</w:t>
      </w:r>
      <w:r w:rsidRPr="007E28BD">
        <w:rPr>
          <w:rFonts w:cstheme="minorHAnsi"/>
        </w:rPr>
        <w:t>: This section is for references that were included in the problem statement or research narrative. There is no word limit for this section.</w:t>
      </w:r>
    </w:p>
    <w:p w14:paraId="480B5E6D" w14:textId="77777777" w:rsidR="00820270" w:rsidRPr="007E28BD" w:rsidRDefault="00820270" w:rsidP="00820270">
      <w:pPr>
        <w:pBdr>
          <w:bottom w:val="single" w:sz="6" w:space="1" w:color="auto"/>
        </w:pBdr>
        <w:spacing w:line="276" w:lineRule="auto"/>
        <w:rPr>
          <w:rFonts w:cstheme="minorHAnsi"/>
        </w:rPr>
      </w:pPr>
    </w:p>
    <w:p w14:paraId="54C42A74" w14:textId="77777777" w:rsidR="005952E0" w:rsidRPr="007E28BD" w:rsidRDefault="005952E0" w:rsidP="005952E0">
      <w:pPr>
        <w:spacing w:line="276" w:lineRule="auto"/>
        <w:rPr>
          <w:rFonts w:cstheme="minorHAnsi"/>
        </w:rPr>
      </w:pPr>
    </w:p>
    <w:p w14:paraId="5C49A121" w14:textId="19C46F9A" w:rsidR="005952E0" w:rsidRPr="007E28BD" w:rsidRDefault="005952E0" w:rsidP="005952E0">
      <w:pPr>
        <w:spacing w:line="276" w:lineRule="auto"/>
        <w:rPr>
          <w:rFonts w:cstheme="minorHAnsi"/>
          <w:b/>
          <w:bCs/>
        </w:rPr>
      </w:pPr>
      <w:r w:rsidRPr="007E28BD">
        <w:rPr>
          <w:rFonts w:cstheme="minorHAnsi"/>
          <w:b/>
          <w:bCs/>
        </w:rPr>
        <w:t>Review Process</w:t>
      </w:r>
    </w:p>
    <w:p w14:paraId="593ECE1F" w14:textId="191552FF" w:rsidR="005952E0" w:rsidRPr="007E28BD" w:rsidRDefault="004821D9" w:rsidP="005952E0">
      <w:pPr>
        <w:spacing w:line="276" w:lineRule="auto"/>
        <w:rPr>
          <w:rFonts w:cstheme="minorHAnsi"/>
        </w:rPr>
      </w:pPr>
      <w:r w:rsidRPr="007E28BD">
        <w:rPr>
          <w:rFonts w:cstheme="minorHAnsi"/>
        </w:rPr>
        <w:t>Internal pitch p</w:t>
      </w:r>
      <w:r w:rsidR="005952E0" w:rsidRPr="007E28BD">
        <w:rPr>
          <w:rFonts w:cstheme="minorHAnsi"/>
        </w:rPr>
        <w:t xml:space="preserve">roposals will be reviewed based </w:t>
      </w:r>
      <w:r w:rsidRPr="007E28BD">
        <w:rPr>
          <w:rFonts w:cstheme="minorHAnsi"/>
        </w:rPr>
        <w:t xml:space="preserve">on the proposal’s </w:t>
      </w:r>
      <w:r w:rsidR="005952E0" w:rsidRPr="007E28BD">
        <w:rPr>
          <w:rFonts w:cstheme="minorHAnsi"/>
        </w:rPr>
        <w:t xml:space="preserve">innovation, scientific merit, potential impact, feasibility, and alignment with </w:t>
      </w:r>
      <w:r w:rsidR="00A40DFC" w:rsidRPr="00805804">
        <w:rPr>
          <w:rFonts w:cstheme="minorHAnsi"/>
          <w:i/>
          <w:iCs/>
        </w:rPr>
        <w:t>HTW’s</w:t>
      </w:r>
      <w:r w:rsidR="005952E0" w:rsidRPr="007E28BD">
        <w:rPr>
          <w:rFonts w:cstheme="minorHAnsi"/>
        </w:rPr>
        <w:t xml:space="preserve"> </w:t>
      </w:r>
      <w:r w:rsidRPr="007E28BD">
        <w:rPr>
          <w:rFonts w:cstheme="minorHAnsi"/>
        </w:rPr>
        <w:t>theme/</w:t>
      </w:r>
      <w:r w:rsidR="005952E0" w:rsidRPr="007E28BD">
        <w:rPr>
          <w:rFonts w:cstheme="minorHAnsi"/>
        </w:rPr>
        <w:t>goals.</w:t>
      </w:r>
    </w:p>
    <w:p w14:paraId="193BEC0D" w14:textId="0CB911D7" w:rsidR="00847EC7" w:rsidRPr="007E28BD" w:rsidRDefault="00847EC7" w:rsidP="005952E0">
      <w:pPr>
        <w:pBdr>
          <w:bottom w:val="single" w:sz="6" w:space="1" w:color="auto"/>
        </w:pBdr>
        <w:spacing w:line="276" w:lineRule="auto"/>
        <w:rPr>
          <w:rFonts w:cstheme="minorHAnsi"/>
        </w:rPr>
      </w:pPr>
    </w:p>
    <w:p w14:paraId="5A979B91" w14:textId="77777777" w:rsidR="005952E0" w:rsidRPr="007E28BD" w:rsidRDefault="005952E0" w:rsidP="005952E0">
      <w:pPr>
        <w:spacing w:line="276" w:lineRule="auto"/>
        <w:rPr>
          <w:rFonts w:cstheme="minorHAnsi"/>
          <w:u w:val="single"/>
        </w:rPr>
      </w:pPr>
    </w:p>
    <w:p w14:paraId="14DED66D" w14:textId="77777777" w:rsidR="005952E0" w:rsidRPr="007E28BD" w:rsidRDefault="005952E0" w:rsidP="005952E0">
      <w:pPr>
        <w:spacing w:line="276" w:lineRule="auto"/>
        <w:rPr>
          <w:rFonts w:cstheme="minorHAnsi"/>
          <w:b/>
          <w:bCs/>
        </w:rPr>
      </w:pPr>
      <w:r w:rsidRPr="007E28BD">
        <w:rPr>
          <w:rFonts w:cstheme="minorHAnsi"/>
          <w:b/>
          <w:bCs/>
        </w:rPr>
        <w:lastRenderedPageBreak/>
        <w:t>Important Deadlines</w:t>
      </w:r>
    </w:p>
    <w:p w14:paraId="78E3BE8A" w14:textId="3B5CFF91" w:rsidR="005952E0" w:rsidRPr="007E28BD" w:rsidRDefault="004821D9" w:rsidP="005952E0">
      <w:pPr>
        <w:pStyle w:val="ListParagraph"/>
        <w:numPr>
          <w:ilvl w:val="0"/>
          <w:numId w:val="6"/>
        </w:numPr>
        <w:spacing w:line="276" w:lineRule="auto"/>
        <w:rPr>
          <w:rFonts w:cstheme="minorHAnsi"/>
          <w:b/>
          <w:bCs/>
          <w:u w:val="single"/>
        </w:rPr>
      </w:pPr>
      <w:r w:rsidRPr="007E28BD">
        <w:rPr>
          <w:rFonts w:cstheme="minorHAnsi"/>
        </w:rPr>
        <w:t xml:space="preserve">RFP </w:t>
      </w:r>
      <w:r w:rsidR="005952E0" w:rsidRPr="007E28BD">
        <w:rPr>
          <w:rFonts w:cstheme="minorHAnsi"/>
        </w:rPr>
        <w:t xml:space="preserve">Release Date: </w:t>
      </w:r>
      <w:r w:rsidR="00A40DFC" w:rsidRPr="007E28BD">
        <w:rPr>
          <w:rFonts w:cstheme="minorHAnsi"/>
        </w:rPr>
        <w:t xml:space="preserve">September </w:t>
      </w:r>
      <w:r w:rsidR="006C1F17">
        <w:rPr>
          <w:rFonts w:cstheme="minorHAnsi"/>
        </w:rPr>
        <w:t>8th</w:t>
      </w:r>
      <w:r w:rsidRPr="007E28BD">
        <w:rPr>
          <w:rFonts w:cstheme="minorHAnsi"/>
        </w:rPr>
        <w:t>, 202</w:t>
      </w:r>
      <w:r w:rsidR="00A40DFC" w:rsidRPr="007E28BD">
        <w:rPr>
          <w:rFonts w:cstheme="minorHAnsi"/>
        </w:rPr>
        <w:t>5</w:t>
      </w:r>
    </w:p>
    <w:p w14:paraId="405911EE" w14:textId="77777777" w:rsidR="004821D9" w:rsidRPr="007E28BD" w:rsidRDefault="004821D9" w:rsidP="005952E0">
      <w:pPr>
        <w:pStyle w:val="ListParagraph"/>
        <w:numPr>
          <w:ilvl w:val="0"/>
          <w:numId w:val="6"/>
        </w:numPr>
        <w:spacing w:line="276" w:lineRule="auto"/>
        <w:rPr>
          <w:rFonts w:cstheme="minorHAnsi"/>
          <w:b/>
          <w:bCs/>
          <w:u w:val="single"/>
        </w:rPr>
      </w:pPr>
      <w:r w:rsidRPr="007E28BD">
        <w:rPr>
          <w:rFonts w:cstheme="minorHAnsi"/>
        </w:rPr>
        <w:t>Information Sessions</w:t>
      </w:r>
      <w:r w:rsidR="005952E0" w:rsidRPr="007E28BD">
        <w:rPr>
          <w:rFonts w:cstheme="minorHAnsi"/>
        </w:rPr>
        <w:t xml:space="preserve">: </w:t>
      </w:r>
    </w:p>
    <w:p w14:paraId="41A12534" w14:textId="7D858DBE" w:rsidR="005952E0" w:rsidRPr="007E28BD" w:rsidRDefault="004821D9" w:rsidP="004821D9">
      <w:pPr>
        <w:pStyle w:val="ListParagraph"/>
        <w:numPr>
          <w:ilvl w:val="1"/>
          <w:numId w:val="6"/>
        </w:numPr>
        <w:spacing w:line="276" w:lineRule="auto"/>
        <w:rPr>
          <w:rFonts w:cstheme="minorHAnsi"/>
          <w:b/>
          <w:bCs/>
          <w:u w:val="single"/>
        </w:rPr>
      </w:pPr>
      <w:r w:rsidRPr="007E28BD">
        <w:rPr>
          <w:rFonts w:cstheme="minorHAnsi"/>
        </w:rPr>
        <w:t xml:space="preserve">Tuesday, </w:t>
      </w:r>
      <w:r w:rsidR="00A40DFC" w:rsidRPr="007E28BD">
        <w:rPr>
          <w:rFonts w:cstheme="minorHAnsi"/>
        </w:rPr>
        <w:t xml:space="preserve">September </w:t>
      </w:r>
      <w:r w:rsidR="00805804">
        <w:rPr>
          <w:rFonts w:cstheme="minorHAnsi"/>
        </w:rPr>
        <w:t>30</w:t>
      </w:r>
      <w:r w:rsidR="00805804" w:rsidRPr="00805804">
        <w:rPr>
          <w:rFonts w:cstheme="minorHAnsi"/>
          <w:vertAlign w:val="superscript"/>
        </w:rPr>
        <w:t>th</w:t>
      </w:r>
      <w:r w:rsidR="00805804">
        <w:rPr>
          <w:rFonts w:cstheme="minorHAnsi"/>
        </w:rPr>
        <w:t xml:space="preserve"> </w:t>
      </w:r>
      <w:r w:rsidRPr="007E28BD">
        <w:rPr>
          <w:rFonts w:cstheme="minorHAnsi"/>
        </w:rPr>
        <w:t xml:space="preserve">from 12pm-1pm | </w:t>
      </w:r>
      <w:r w:rsidR="00805804">
        <w:rPr>
          <w:rFonts w:cstheme="minorHAnsi"/>
        </w:rPr>
        <w:t>TEAMS</w:t>
      </w:r>
    </w:p>
    <w:p w14:paraId="25F50407" w14:textId="15F592FB" w:rsidR="004821D9" w:rsidRPr="007E28BD" w:rsidRDefault="00A40DFC" w:rsidP="004821D9">
      <w:pPr>
        <w:pStyle w:val="ListParagraph"/>
        <w:numPr>
          <w:ilvl w:val="1"/>
          <w:numId w:val="6"/>
        </w:numPr>
        <w:spacing w:line="276" w:lineRule="auto"/>
        <w:rPr>
          <w:rFonts w:cstheme="minorHAnsi"/>
          <w:b/>
          <w:bCs/>
          <w:u w:val="single"/>
        </w:rPr>
      </w:pPr>
      <w:r w:rsidRPr="007E28BD">
        <w:rPr>
          <w:rFonts w:cstheme="minorHAnsi"/>
        </w:rPr>
        <w:t>Wednesday</w:t>
      </w:r>
      <w:r w:rsidR="004821D9" w:rsidRPr="007E28BD">
        <w:rPr>
          <w:rFonts w:cstheme="minorHAnsi"/>
        </w:rPr>
        <w:t xml:space="preserve">, </w:t>
      </w:r>
      <w:r w:rsidR="00805804">
        <w:rPr>
          <w:rFonts w:cstheme="minorHAnsi"/>
        </w:rPr>
        <w:t>October 8</w:t>
      </w:r>
      <w:r w:rsidR="004821D9" w:rsidRPr="007E28BD">
        <w:rPr>
          <w:rFonts w:cstheme="minorHAnsi"/>
          <w:vertAlign w:val="superscript"/>
        </w:rPr>
        <w:t>th</w:t>
      </w:r>
      <w:r w:rsidR="004821D9" w:rsidRPr="007E28BD">
        <w:rPr>
          <w:rFonts w:cstheme="minorHAnsi"/>
        </w:rPr>
        <w:t xml:space="preserve"> from 12pm-1pm | </w:t>
      </w:r>
      <w:r w:rsidR="00805804">
        <w:rPr>
          <w:rFonts w:cstheme="minorHAnsi"/>
        </w:rPr>
        <w:t>TEAMS</w:t>
      </w:r>
    </w:p>
    <w:p w14:paraId="117412E7" w14:textId="4256B2D6" w:rsidR="005952E0" w:rsidRPr="007E28BD" w:rsidRDefault="00805804" w:rsidP="005952E0">
      <w:pPr>
        <w:pStyle w:val="ListParagraph"/>
        <w:numPr>
          <w:ilvl w:val="0"/>
          <w:numId w:val="6"/>
        </w:numPr>
        <w:spacing w:line="276" w:lineRule="auto"/>
        <w:rPr>
          <w:rFonts w:cstheme="minorHAnsi"/>
          <w:b/>
          <w:bCs/>
          <w:u w:val="single"/>
        </w:rPr>
      </w:pPr>
      <w:r>
        <w:rPr>
          <w:rFonts w:cstheme="minorHAnsi"/>
        </w:rPr>
        <w:t xml:space="preserve">Full </w:t>
      </w:r>
      <w:r w:rsidR="005952E0" w:rsidRPr="007E28BD">
        <w:rPr>
          <w:rFonts w:cstheme="minorHAnsi"/>
        </w:rPr>
        <w:t xml:space="preserve">Application Due: </w:t>
      </w:r>
      <w:r w:rsidR="00A40DFC" w:rsidRPr="007E28BD">
        <w:rPr>
          <w:rFonts w:cstheme="minorHAnsi"/>
        </w:rPr>
        <w:t>Sunday</w:t>
      </w:r>
      <w:r w:rsidR="004821D9" w:rsidRPr="007E28BD">
        <w:rPr>
          <w:rFonts w:cstheme="minorHAnsi"/>
        </w:rPr>
        <w:t xml:space="preserve">, </w:t>
      </w:r>
      <w:r w:rsidR="00A40DFC" w:rsidRPr="007E28BD">
        <w:rPr>
          <w:rFonts w:cstheme="minorHAnsi"/>
        </w:rPr>
        <w:t>October</w:t>
      </w:r>
      <w:r w:rsidR="004821D9" w:rsidRPr="007E28BD">
        <w:rPr>
          <w:rFonts w:cstheme="minorHAnsi"/>
        </w:rPr>
        <w:t xml:space="preserve"> </w:t>
      </w:r>
      <w:r w:rsidR="00A40DFC" w:rsidRPr="007E28BD">
        <w:rPr>
          <w:rFonts w:cstheme="minorHAnsi"/>
        </w:rPr>
        <w:t>26th</w:t>
      </w:r>
      <w:r w:rsidR="005952E0" w:rsidRPr="007E28BD">
        <w:rPr>
          <w:rFonts w:cstheme="minorHAnsi"/>
        </w:rPr>
        <w:t xml:space="preserve"> (by 11:59pm MST)</w:t>
      </w:r>
    </w:p>
    <w:p w14:paraId="11C25F37" w14:textId="604B7ABE" w:rsidR="005952E0" w:rsidRPr="007E28BD" w:rsidRDefault="00A40DFC" w:rsidP="005952E0">
      <w:pPr>
        <w:pStyle w:val="ListParagraph"/>
        <w:numPr>
          <w:ilvl w:val="0"/>
          <w:numId w:val="6"/>
        </w:numPr>
        <w:spacing w:line="276" w:lineRule="auto"/>
        <w:rPr>
          <w:rFonts w:cstheme="minorHAnsi"/>
          <w:b/>
          <w:bCs/>
          <w:u w:val="single"/>
        </w:rPr>
      </w:pPr>
      <w:r w:rsidRPr="007E28BD">
        <w:rPr>
          <w:rFonts w:cstheme="minorHAnsi"/>
        </w:rPr>
        <w:t>Hight Tech West</w:t>
      </w:r>
      <w:r w:rsidR="005952E0" w:rsidRPr="007E28BD">
        <w:rPr>
          <w:rFonts w:cstheme="minorHAnsi"/>
        </w:rPr>
        <w:t xml:space="preserve">: </w:t>
      </w:r>
      <w:r w:rsidRPr="007E28BD">
        <w:rPr>
          <w:rFonts w:cstheme="minorHAnsi"/>
        </w:rPr>
        <w:t>February 25</w:t>
      </w:r>
      <w:r w:rsidRPr="007E28BD">
        <w:rPr>
          <w:rFonts w:cstheme="minorHAnsi"/>
          <w:vertAlign w:val="superscript"/>
        </w:rPr>
        <w:t>th</w:t>
      </w:r>
      <w:r w:rsidRPr="007E28BD">
        <w:rPr>
          <w:rFonts w:cstheme="minorHAnsi"/>
        </w:rPr>
        <w:t>-26</w:t>
      </w:r>
      <w:r w:rsidRPr="007E28BD">
        <w:rPr>
          <w:rFonts w:cstheme="minorHAnsi"/>
          <w:vertAlign w:val="superscript"/>
        </w:rPr>
        <w:t>th</w:t>
      </w:r>
      <w:r w:rsidRPr="007E28BD">
        <w:rPr>
          <w:rFonts w:cstheme="minorHAnsi"/>
        </w:rPr>
        <w:t>, 2026</w:t>
      </w:r>
    </w:p>
    <w:p w14:paraId="2BFC7918" w14:textId="77777777" w:rsidR="00820270" w:rsidRPr="007E28BD" w:rsidRDefault="00820270" w:rsidP="00820270">
      <w:pPr>
        <w:pBdr>
          <w:bottom w:val="single" w:sz="6" w:space="1" w:color="auto"/>
        </w:pBdr>
        <w:spacing w:line="276" w:lineRule="auto"/>
        <w:rPr>
          <w:rFonts w:cstheme="minorHAnsi"/>
          <w:b/>
          <w:bCs/>
          <w:u w:val="single"/>
        </w:rPr>
      </w:pPr>
    </w:p>
    <w:p w14:paraId="37DB717E" w14:textId="77777777" w:rsidR="005952E0" w:rsidRPr="007E28BD" w:rsidRDefault="005952E0" w:rsidP="005952E0">
      <w:pPr>
        <w:spacing w:line="276" w:lineRule="auto"/>
        <w:rPr>
          <w:rFonts w:cstheme="minorHAnsi"/>
          <w:b/>
          <w:bCs/>
          <w:u w:val="single"/>
        </w:rPr>
      </w:pPr>
    </w:p>
    <w:p w14:paraId="307FA7CC" w14:textId="77777777" w:rsidR="006C1F17" w:rsidRDefault="002605FB" w:rsidP="005952E0">
      <w:pPr>
        <w:spacing w:line="276" w:lineRule="auto"/>
        <w:rPr>
          <w:rFonts w:cstheme="minorHAnsi"/>
          <w:b/>
          <w:bCs/>
        </w:rPr>
      </w:pPr>
      <w:r w:rsidRPr="007E28BD">
        <w:rPr>
          <w:rFonts w:cstheme="minorHAnsi"/>
          <w:b/>
          <w:bCs/>
        </w:rPr>
        <w:t>Apply</w:t>
      </w:r>
    </w:p>
    <w:p w14:paraId="5C50182A" w14:textId="7513B749" w:rsidR="001E6C82" w:rsidRPr="007E28BD" w:rsidRDefault="006C1F17" w:rsidP="005952E0">
      <w:pPr>
        <w:spacing w:line="276" w:lineRule="auto"/>
        <w:rPr>
          <w:rFonts w:cstheme="minorHAnsi"/>
        </w:rPr>
      </w:pPr>
      <w:r>
        <w:rPr>
          <w:rFonts w:cstheme="minorHAnsi"/>
        </w:rPr>
        <w:t>P</w:t>
      </w:r>
      <w:r w:rsidR="001E6C82" w:rsidRPr="007E28BD">
        <w:rPr>
          <w:rFonts w:cstheme="minorHAnsi"/>
        </w:rPr>
        <w:t xml:space="preserve">roposal submissions </w:t>
      </w:r>
      <w:r>
        <w:rPr>
          <w:rFonts w:cstheme="minorHAnsi"/>
        </w:rPr>
        <w:t>are</w:t>
      </w:r>
      <w:r w:rsidR="001E6C82" w:rsidRPr="007E28BD">
        <w:rPr>
          <w:rFonts w:cstheme="minorHAnsi"/>
        </w:rPr>
        <w:t xml:space="preserve"> due on </w:t>
      </w:r>
      <w:r w:rsidR="00A40DFC" w:rsidRPr="007E28BD">
        <w:rPr>
          <w:rFonts w:cstheme="minorHAnsi"/>
        </w:rPr>
        <w:t>Sunday, October 26th (by 11:59pm MST)</w:t>
      </w:r>
      <w:r>
        <w:rPr>
          <w:rFonts w:cstheme="minorHAnsi"/>
        </w:rPr>
        <w:t>, and m</w:t>
      </w:r>
      <w:r w:rsidR="001E6C82" w:rsidRPr="007E28BD">
        <w:rPr>
          <w:rFonts w:cstheme="minorHAnsi"/>
        </w:rPr>
        <w:t>ust be submitted using InfoReady.</w:t>
      </w:r>
    </w:p>
    <w:p w14:paraId="298236B8" w14:textId="77777777" w:rsidR="001E6C82" w:rsidRPr="007E28BD" w:rsidRDefault="001E6C82" w:rsidP="005952E0">
      <w:pPr>
        <w:spacing w:line="276" w:lineRule="auto"/>
        <w:rPr>
          <w:rFonts w:cstheme="minorHAnsi"/>
        </w:rPr>
      </w:pPr>
    </w:p>
    <w:p w14:paraId="78BCD27D" w14:textId="1E839ABA" w:rsidR="001E6C82" w:rsidRPr="007E28BD" w:rsidRDefault="006C1F17" w:rsidP="005952E0">
      <w:pPr>
        <w:spacing w:line="276" w:lineRule="auto"/>
        <w:rPr>
          <w:rFonts w:cstheme="minorHAnsi"/>
        </w:rPr>
      </w:pPr>
      <w:r w:rsidRPr="00805804">
        <w:rPr>
          <w:rFonts w:cstheme="minorHAnsi"/>
          <w:i/>
          <w:iCs/>
        </w:rPr>
        <w:t>HTW</w:t>
      </w:r>
      <w:r w:rsidR="009B5B56" w:rsidRPr="007E28BD">
        <w:rPr>
          <w:rFonts w:cstheme="minorHAnsi"/>
        </w:rPr>
        <w:t xml:space="preserve"> </w:t>
      </w:r>
      <w:r w:rsidR="001E6C82" w:rsidRPr="007E28BD">
        <w:rPr>
          <w:rFonts w:cstheme="minorHAnsi"/>
        </w:rPr>
        <w:t xml:space="preserve">Competition Link: </w:t>
      </w:r>
      <w:commentRangeStart w:id="2"/>
      <w:r w:rsidR="00386CD7" w:rsidRPr="007E28BD">
        <w:rPr>
          <w:rFonts w:cstheme="minorHAnsi"/>
        </w:rPr>
        <w:fldChar w:fldCharType="begin"/>
      </w:r>
      <w:r w:rsidR="00386CD7" w:rsidRPr="007E28BD">
        <w:rPr>
          <w:rFonts w:cstheme="minorHAnsi"/>
        </w:rPr>
        <w:instrText>HYPERLINK "https://utah.infoready4.com/" \l "freeformCompetitionDetail/1952225"</w:instrText>
      </w:r>
      <w:r w:rsidR="00386CD7" w:rsidRPr="007E28BD">
        <w:rPr>
          <w:rFonts w:cstheme="minorHAnsi"/>
        </w:rPr>
      </w:r>
      <w:r w:rsidR="00386CD7" w:rsidRPr="007E28BD">
        <w:rPr>
          <w:rFonts w:cstheme="minorHAnsi"/>
        </w:rPr>
        <w:fldChar w:fldCharType="separate"/>
      </w:r>
      <w:r w:rsidR="00386CD7" w:rsidRPr="007E28BD">
        <w:rPr>
          <w:rStyle w:val="Hyperlink"/>
          <w:rFonts w:cstheme="minorHAnsi"/>
        </w:rPr>
        <w:t>https://utah.infoready4.com/#freeformCompetitionDetail/1952225</w:t>
      </w:r>
      <w:r w:rsidR="00386CD7" w:rsidRPr="007E28BD">
        <w:rPr>
          <w:rFonts w:cstheme="minorHAnsi"/>
        </w:rPr>
        <w:fldChar w:fldCharType="end"/>
      </w:r>
      <w:r w:rsidR="00386CD7" w:rsidRPr="007E28BD">
        <w:rPr>
          <w:rFonts w:cstheme="minorHAnsi"/>
        </w:rPr>
        <w:t xml:space="preserve"> </w:t>
      </w:r>
      <w:commentRangeEnd w:id="2"/>
      <w:r w:rsidR="00A40DFC" w:rsidRPr="007E28BD">
        <w:rPr>
          <w:rStyle w:val="CommentReference"/>
          <w:rFonts w:cstheme="minorHAnsi"/>
          <w:sz w:val="24"/>
          <w:szCs w:val="24"/>
        </w:rPr>
        <w:commentReference w:id="2"/>
      </w:r>
    </w:p>
    <w:p w14:paraId="7757C445" w14:textId="77777777" w:rsidR="001E6C82" w:rsidRPr="007E28BD" w:rsidRDefault="001E6C82" w:rsidP="005952E0">
      <w:pPr>
        <w:pBdr>
          <w:bottom w:val="single" w:sz="6" w:space="1" w:color="auto"/>
        </w:pBdr>
        <w:spacing w:line="276" w:lineRule="auto"/>
        <w:rPr>
          <w:rFonts w:cstheme="minorHAnsi"/>
        </w:rPr>
      </w:pPr>
    </w:p>
    <w:p w14:paraId="4133CB4A" w14:textId="77777777" w:rsidR="001E6C82" w:rsidRPr="007E28BD" w:rsidRDefault="001E6C82" w:rsidP="005952E0">
      <w:pPr>
        <w:spacing w:line="276" w:lineRule="auto"/>
        <w:rPr>
          <w:rFonts w:cstheme="minorHAnsi"/>
          <w:b/>
          <w:bCs/>
        </w:rPr>
      </w:pPr>
    </w:p>
    <w:p w14:paraId="029CE752" w14:textId="0D7F00D8" w:rsidR="00820270" w:rsidRPr="007E28BD" w:rsidRDefault="005952E0" w:rsidP="005952E0">
      <w:pPr>
        <w:spacing w:line="276" w:lineRule="auto"/>
        <w:rPr>
          <w:rFonts w:cstheme="minorHAnsi"/>
          <w:b/>
          <w:bCs/>
        </w:rPr>
      </w:pPr>
      <w:r w:rsidRPr="007E28BD">
        <w:rPr>
          <w:rFonts w:cstheme="minorHAnsi"/>
          <w:b/>
          <w:bCs/>
        </w:rPr>
        <w:t>Contact Information</w:t>
      </w:r>
    </w:p>
    <w:p w14:paraId="28B75AAE" w14:textId="7108728F" w:rsidR="006C1F17" w:rsidRDefault="005952E0" w:rsidP="005952E0">
      <w:pPr>
        <w:spacing w:line="276" w:lineRule="auto"/>
        <w:rPr>
          <w:rFonts w:cstheme="minorHAnsi"/>
        </w:rPr>
      </w:pPr>
      <w:r w:rsidRPr="007E28BD">
        <w:rPr>
          <w:rFonts w:cstheme="minorHAnsi"/>
        </w:rPr>
        <w:t xml:space="preserve">For more information or questions regarding the </w:t>
      </w:r>
      <w:r w:rsidR="00A40DFC" w:rsidRPr="00805804">
        <w:rPr>
          <w:rFonts w:cstheme="minorHAnsi"/>
          <w:i/>
          <w:iCs/>
        </w:rPr>
        <w:t>High Tech West</w:t>
      </w:r>
      <w:r w:rsidRPr="00805804">
        <w:rPr>
          <w:rFonts w:cstheme="minorHAnsi"/>
          <w:i/>
          <w:iCs/>
        </w:rPr>
        <w:t xml:space="preserve">, </w:t>
      </w:r>
      <w:r w:rsidRPr="007E28BD">
        <w:rPr>
          <w:rFonts w:cstheme="minorHAnsi"/>
        </w:rPr>
        <w:t>p</w:t>
      </w:r>
      <w:r w:rsidR="006C1F17">
        <w:rPr>
          <w:rFonts w:cstheme="minorHAnsi"/>
        </w:rPr>
        <w:t xml:space="preserve">lease contact </w:t>
      </w:r>
      <w:hyperlink r:id="rId14" w:history="1">
        <w:r w:rsidR="006C1F17" w:rsidRPr="00D1487B">
          <w:rPr>
            <w:rStyle w:val="Hyperlink"/>
            <w:rFonts w:cstheme="minorHAnsi"/>
          </w:rPr>
          <w:t>jim.mcdonough@utah.edu</w:t>
        </w:r>
      </w:hyperlink>
      <w:r w:rsidR="006C1F17">
        <w:rPr>
          <w:rFonts w:cstheme="minorHAnsi"/>
        </w:rPr>
        <w:t>.</w:t>
      </w:r>
    </w:p>
    <w:p w14:paraId="68359678" w14:textId="15D1F402" w:rsidR="005952E0" w:rsidRPr="007E28BD" w:rsidRDefault="005952E0" w:rsidP="005952E0">
      <w:pPr>
        <w:spacing w:line="276" w:lineRule="auto"/>
        <w:rPr>
          <w:rFonts w:cstheme="minorHAnsi"/>
        </w:rPr>
      </w:pPr>
      <w:r w:rsidRPr="007E28BD">
        <w:rPr>
          <w:rFonts w:cstheme="minorHAnsi"/>
        </w:rPr>
        <w:t>For questions about using InfoReady, please conta</w:t>
      </w:r>
      <w:r w:rsidR="00F347EE">
        <w:rPr>
          <w:rFonts w:cstheme="minorHAnsi"/>
        </w:rPr>
        <w:t>ct laura.king@utah.edu</w:t>
      </w:r>
      <w:r w:rsidRPr="007E28BD">
        <w:rPr>
          <w:rFonts w:cstheme="minorHAnsi"/>
        </w:rPr>
        <w:t xml:space="preserve">. </w:t>
      </w:r>
    </w:p>
    <w:p w14:paraId="3CD283B7" w14:textId="77777777" w:rsidR="001E6C82" w:rsidRPr="002605FB" w:rsidRDefault="001E6C82" w:rsidP="005952E0">
      <w:pPr>
        <w:spacing w:line="276" w:lineRule="auto"/>
        <w:rPr>
          <w:rFonts w:ascii="Aptos" w:hAnsi="Aptos" w:cs="Arial"/>
        </w:rPr>
      </w:pPr>
    </w:p>
    <w:sectPr w:rsidR="001E6C82" w:rsidRPr="002605FB" w:rsidSect="002605FB">
      <w:headerReference w:type="even" r:id="rId15"/>
      <w:footerReference w:type="even" r:id="rId16"/>
      <w:footerReference w:type="default" r:id="rId17"/>
      <w:footerReference w:type="firs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stin Johnson" w:date="2025-07-23T19:18:00Z" w:initials="AJ">
    <w:p w14:paraId="68C24ACF" w14:textId="77777777" w:rsidR="00A40DFC" w:rsidRDefault="00A40DFC">
      <w:pPr>
        <w:pStyle w:val="CommentText"/>
      </w:pPr>
      <w:r>
        <w:rPr>
          <w:rStyle w:val="CommentReference"/>
        </w:rPr>
        <w:annotationRef/>
      </w:r>
      <w:r>
        <w:t>We need an e mail for it</w:t>
      </w:r>
    </w:p>
    <w:p w14:paraId="67A08C0B" w14:textId="3A4A0756" w:rsidR="00A40DFC" w:rsidRDefault="00A40DFC">
      <w:pPr>
        <w:pStyle w:val="CommentText"/>
      </w:pPr>
    </w:p>
  </w:comment>
  <w:comment w:id="1" w:author="Jim Mcdonough" w:date="2025-08-18T14:30:00Z" w:initials="JM">
    <w:p w14:paraId="31273BCF" w14:textId="77777777" w:rsidR="00F347EE" w:rsidRDefault="00F347EE" w:rsidP="00F347EE">
      <w:pPr>
        <w:pStyle w:val="CommentText"/>
      </w:pPr>
      <w:r>
        <w:rPr>
          <w:rStyle w:val="CommentReference"/>
        </w:rPr>
        <w:annotationRef/>
      </w:r>
      <w:r>
        <w:t>I’m ok with being listed</w:t>
      </w:r>
    </w:p>
  </w:comment>
  <w:comment w:id="2" w:author="Austin Johnson" w:date="2025-07-23T19:24:00Z" w:initials="AJ">
    <w:p w14:paraId="4545CAB6" w14:textId="37EE688C" w:rsidR="00A40DFC" w:rsidRDefault="00A40DFC">
      <w:pPr>
        <w:pStyle w:val="CommentText"/>
      </w:pPr>
      <w:r>
        <w:rPr>
          <w:rStyle w:val="CommentReference"/>
        </w:rPr>
        <w:annotationRef/>
      </w:r>
      <w:r>
        <w:t>Update</w:t>
      </w:r>
    </w:p>
    <w:p w14:paraId="014B280C" w14:textId="2EDF5073" w:rsidR="00A40DFC" w:rsidRDefault="00A40DF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A08C0B" w15:done="0"/>
  <w15:commentEx w15:paraId="31273BCF" w15:paraIdParent="67A08C0B" w15:done="0"/>
  <w15:commentEx w15:paraId="014B2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2786C" w16cex:dateUtc="2025-07-24T01:18:00Z">
    <w16cex:extLst>
      <w16:ext w16:uri="{CE6994B0-6A32-4C9F-8C6B-6E91EDA988CE}">
        <cr:reactions xmlns:cr="http://schemas.microsoft.com/office/comments/2020/reactions">
          <cr:reaction reactionType="1">
            <cr:reactionInfo dateUtc="2025-07-25T17:48:14Z">
              <cr:user userId="S::u6052043@umail.utah.edu::5aa37d00-689e-4486-885a-dc5624182606" userProvider="AD" userName="Jim Mcdonough"/>
            </cr:reactionInfo>
          </cr:reaction>
        </cr:reactions>
      </w16:ext>
    </w16cex:extLst>
  </w16cex:commentExtensible>
  <w16cex:commentExtensible w16cex:durableId="6FDD5726" w16cex:dateUtc="2025-08-18T20:30:00Z"/>
  <w16cex:commentExtensible w16cex:durableId="7EB22B44" w16cex:dateUtc="2025-07-24T01:24:00Z">
    <w16cex:extLst>
      <w16:ext w16:uri="{CE6994B0-6A32-4C9F-8C6B-6E91EDA988CE}">
        <cr:reactions xmlns:cr="http://schemas.microsoft.com/office/comments/2020/reactions">
          <cr:reaction reactionType="1">
            <cr:reactionInfo dateUtc="2025-07-25T17:48:09Z">
              <cr:user userId="S::u6052043@umail.utah.edu::5aa37d00-689e-4486-885a-dc5624182606" userProvider="AD" userName="Jim Mcdonoug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A08C0B" w16cid:durableId="1C62786C"/>
  <w16cid:commentId w16cid:paraId="31273BCF" w16cid:durableId="6FDD5726"/>
  <w16cid:commentId w16cid:paraId="014B280C" w16cid:durableId="7EB22B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C7D5" w14:textId="77777777" w:rsidR="00EE0D18" w:rsidRDefault="00EE0D18" w:rsidP="00820270">
      <w:r>
        <w:separator/>
      </w:r>
    </w:p>
  </w:endnote>
  <w:endnote w:type="continuationSeparator" w:id="0">
    <w:p w14:paraId="025A285A" w14:textId="77777777" w:rsidR="00EE0D18" w:rsidRDefault="00EE0D18" w:rsidP="0082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2415108"/>
      <w:docPartObj>
        <w:docPartGallery w:val="Page Numbers (Bottom of Page)"/>
        <w:docPartUnique/>
      </w:docPartObj>
    </w:sdtPr>
    <w:sdtContent>
      <w:p w14:paraId="57AAFDE9" w14:textId="66B54A10" w:rsidR="00820270" w:rsidRDefault="00820270" w:rsidP="007634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8DB21" w14:textId="77777777" w:rsidR="00820270" w:rsidRDefault="00820270" w:rsidP="008202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491543"/>
      <w:docPartObj>
        <w:docPartGallery w:val="Page Numbers (Bottom of Page)"/>
        <w:docPartUnique/>
      </w:docPartObj>
    </w:sdtPr>
    <w:sdtContent>
      <w:p w14:paraId="0C408E0F" w14:textId="72D68A6B" w:rsidR="00820270" w:rsidRDefault="00820270" w:rsidP="007634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34448D" w14:textId="77777777" w:rsidR="00820270" w:rsidRDefault="00820270" w:rsidP="008202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4881868"/>
      <w:docPartObj>
        <w:docPartGallery w:val="Page Numbers (Bottom of Page)"/>
        <w:docPartUnique/>
      </w:docPartObj>
    </w:sdtPr>
    <w:sdtContent>
      <w:p w14:paraId="2A045447" w14:textId="388D3DCC" w:rsidR="002605FB" w:rsidRDefault="002605FB" w:rsidP="002605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5C143A" w14:textId="77777777" w:rsidR="002605FB" w:rsidRDefault="002605FB" w:rsidP="002605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AF39" w14:textId="77777777" w:rsidR="00EE0D18" w:rsidRDefault="00EE0D18" w:rsidP="00820270">
      <w:r>
        <w:separator/>
      </w:r>
    </w:p>
  </w:footnote>
  <w:footnote w:type="continuationSeparator" w:id="0">
    <w:p w14:paraId="146EEB28" w14:textId="77777777" w:rsidR="00EE0D18" w:rsidRDefault="00EE0D18" w:rsidP="0082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1B92" w14:textId="5BFD8FE1" w:rsidR="0094058E" w:rsidRDefault="00000000">
    <w:pPr>
      <w:pStyle w:val="Header"/>
    </w:pPr>
    <w:r>
      <w:rPr>
        <w:noProof/>
      </w:rPr>
      <w:pict w14:anchorId="29859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9.6pt;height:231.7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0C6"/>
    <w:multiLevelType w:val="hybridMultilevel"/>
    <w:tmpl w:val="E902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34FCD"/>
    <w:multiLevelType w:val="hybridMultilevel"/>
    <w:tmpl w:val="BA2809B0"/>
    <w:lvl w:ilvl="0" w:tplc="EBA84F5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137BE"/>
    <w:multiLevelType w:val="hybridMultilevel"/>
    <w:tmpl w:val="89A89584"/>
    <w:lvl w:ilvl="0" w:tplc="EBA84F5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F00B9"/>
    <w:multiLevelType w:val="multilevel"/>
    <w:tmpl w:val="AF2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86C7B"/>
    <w:multiLevelType w:val="multilevel"/>
    <w:tmpl w:val="F5E4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940BB"/>
    <w:multiLevelType w:val="hybridMultilevel"/>
    <w:tmpl w:val="2976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C6BCE"/>
    <w:multiLevelType w:val="multilevel"/>
    <w:tmpl w:val="F3A8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44201"/>
    <w:multiLevelType w:val="hybridMultilevel"/>
    <w:tmpl w:val="A266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F2487"/>
    <w:multiLevelType w:val="hybridMultilevel"/>
    <w:tmpl w:val="E918E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E259B"/>
    <w:multiLevelType w:val="hybridMultilevel"/>
    <w:tmpl w:val="DF043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84D10"/>
    <w:multiLevelType w:val="hybridMultilevel"/>
    <w:tmpl w:val="2A7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13E91"/>
    <w:multiLevelType w:val="hybridMultilevel"/>
    <w:tmpl w:val="23BE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96BBF"/>
    <w:multiLevelType w:val="hybridMultilevel"/>
    <w:tmpl w:val="F474C83C"/>
    <w:lvl w:ilvl="0" w:tplc="5186EFE8">
      <w:start w:val="2"/>
      <w:numFmt w:val="decimal"/>
      <w:lvlText w:val="%1."/>
      <w:lvlJc w:val="left"/>
      <w:pPr>
        <w:ind w:left="72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C2008A"/>
    <w:multiLevelType w:val="hybridMultilevel"/>
    <w:tmpl w:val="65D04610"/>
    <w:lvl w:ilvl="0" w:tplc="2F7AD9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14BDD"/>
    <w:multiLevelType w:val="hybridMultilevel"/>
    <w:tmpl w:val="9B12AE3C"/>
    <w:lvl w:ilvl="0" w:tplc="DB8878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C61EB"/>
    <w:multiLevelType w:val="hybridMultilevel"/>
    <w:tmpl w:val="83B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16220">
    <w:abstractNumId w:val="0"/>
  </w:num>
  <w:num w:numId="2" w16cid:durableId="1525561495">
    <w:abstractNumId w:val="5"/>
  </w:num>
  <w:num w:numId="3" w16cid:durableId="1125347240">
    <w:abstractNumId w:val="14"/>
  </w:num>
  <w:num w:numId="4" w16cid:durableId="339935737">
    <w:abstractNumId w:val="15"/>
  </w:num>
  <w:num w:numId="5" w16cid:durableId="1451365165">
    <w:abstractNumId w:val="13"/>
  </w:num>
  <w:num w:numId="6" w16cid:durableId="131558305">
    <w:abstractNumId w:val="11"/>
  </w:num>
  <w:num w:numId="7" w16cid:durableId="265306609">
    <w:abstractNumId w:val="1"/>
  </w:num>
  <w:num w:numId="8" w16cid:durableId="2006855339">
    <w:abstractNumId w:val="2"/>
  </w:num>
  <w:num w:numId="9" w16cid:durableId="1959482592">
    <w:abstractNumId w:val="12"/>
  </w:num>
  <w:num w:numId="10" w16cid:durableId="369888198">
    <w:abstractNumId w:val="9"/>
  </w:num>
  <w:num w:numId="11" w16cid:durableId="164050382">
    <w:abstractNumId w:val="10"/>
  </w:num>
  <w:num w:numId="12" w16cid:durableId="2128888261">
    <w:abstractNumId w:val="8"/>
  </w:num>
  <w:num w:numId="13" w16cid:durableId="1577745646">
    <w:abstractNumId w:val="4"/>
  </w:num>
  <w:num w:numId="14" w16cid:durableId="1594320600">
    <w:abstractNumId w:val="6"/>
  </w:num>
  <w:num w:numId="15" w16cid:durableId="555119248">
    <w:abstractNumId w:val="3"/>
  </w:num>
  <w:num w:numId="16" w16cid:durableId="2791474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stin Johnson">
    <w15:presenceInfo w15:providerId="Windows Live" w15:userId="067aae811c8a7a19"/>
  </w15:person>
  <w15:person w15:author="Jim Mcdonough">
    <w15:presenceInfo w15:providerId="AD" w15:userId="S::u6052043@umail.utah.edu::5aa37d00-689e-4486-885a-dc5624182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E0"/>
    <w:rsid w:val="00007F58"/>
    <w:rsid w:val="000704CD"/>
    <w:rsid w:val="00085077"/>
    <w:rsid w:val="00096170"/>
    <w:rsid w:val="000C1F66"/>
    <w:rsid w:val="000D6FBA"/>
    <w:rsid w:val="000E1337"/>
    <w:rsid w:val="000E23A8"/>
    <w:rsid w:val="00107A65"/>
    <w:rsid w:val="00132F6C"/>
    <w:rsid w:val="00146D02"/>
    <w:rsid w:val="00164103"/>
    <w:rsid w:val="001924F0"/>
    <w:rsid w:val="001A09B4"/>
    <w:rsid w:val="001C456B"/>
    <w:rsid w:val="001C72EE"/>
    <w:rsid w:val="001E6C82"/>
    <w:rsid w:val="001F16C3"/>
    <w:rsid w:val="001F287A"/>
    <w:rsid w:val="0021613E"/>
    <w:rsid w:val="00220283"/>
    <w:rsid w:val="00221F52"/>
    <w:rsid w:val="00240844"/>
    <w:rsid w:val="002605FB"/>
    <w:rsid w:val="00271058"/>
    <w:rsid w:val="0029787B"/>
    <w:rsid w:val="002D60AF"/>
    <w:rsid w:val="00386CD7"/>
    <w:rsid w:val="003A66D6"/>
    <w:rsid w:val="003A6DB2"/>
    <w:rsid w:val="003C42BF"/>
    <w:rsid w:val="003D1095"/>
    <w:rsid w:val="0040021E"/>
    <w:rsid w:val="00411C90"/>
    <w:rsid w:val="0042116A"/>
    <w:rsid w:val="00421225"/>
    <w:rsid w:val="00434309"/>
    <w:rsid w:val="00442E17"/>
    <w:rsid w:val="00443821"/>
    <w:rsid w:val="00454BEA"/>
    <w:rsid w:val="0047132F"/>
    <w:rsid w:val="00473135"/>
    <w:rsid w:val="004821D9"/>
    <w:rsid w:val="0049043E"/>
    <w:rsid w:val="004C6E46"/>
    <w:rsid w:val="004F58F2"/>
    <w:rsid w:val="004F77AC"/>
    <w:rsid w:val="00501AA9"/>
    <w:rsid w:val="0053292D"/>
    <w:rsid w:val="00572ADD"/>
    <w:rsid w:val="00580FE6"/>
    <w:rsid w:val="005952E0"/>
    <w:rsid w:val="005A2D70"/>
    <w:rsid w:val="005A46C2"/>
    <w:rsid w:val="005E6218"/>
    <w:rsid w:val="0061114C"/>
    <w:rsid w:val="00634A0B"/>
    <w:rsid w:val="006716E2"/>
    <w:rsid w:val="00674B1B"/>
    <w:rsid w:val="006B126F"/>
    <w:rsid w:val="006B476D"/>
    <w:rsid w:val="006B7227"/>
    <w:rsid w:val="006C1F17"/>
    <w:rsid w:val="006D6539"/>
    <w:rsid w:val="006F7A73"/>
    <w:rsid w:val="0070095A"/>
    <w:rsid w:val="007034A0"/>
    <w:rsid w:val="0071168A"/>
    <w:rsid w:val="00760274"/>
    <w:rsid w:val="00770DB9"/>
    <w:rsid w:val="00783084"/>
    <w:rsid w:val="007A199C"/>
    <w:rsid w:val="007E28BD"/>
    <w:rsid w:val="00804292"/>
    <w:rsid w:val="00805804"/>
    <w:rsid w:val="00820270"/>
    <w:rsid w:val="00824CBE"/>
    <w:rsid w:val="00833A67"/>
    <w:rsid w:val="00842379"/>
    <w:rsid w:val="00847EC7"/>
    <w:rsid w:val="0087135A"/>
    <w:rsid w:val="00882DC7"/>
    <w:rsid w:val="0089501A"/>
    <w:rsid w:val="008A356F"/>
    <w:rsid w:val="008A6B32"/>
    <w:rsid w:val="008F56BA"/>
    <w:rsid w:val="00913764"/>
    <w:rsid w:val="009160C6"/>
    <w:rsid w:val="0094058E"/>
    <w:rsid w:val="00955444"/>
    <w:rsid w:val="009557D3"/>
    <w:rsid w:val="00965892"/>
    <w:rsid w:val="00993C7F"/>
    <w:rsid w:val="009B2210"/>
    <w:rsid w:val="009B5B56"/>
    <w:rsid w:val="009F4197"/>
    <w:rsid w:val="00A0300F"/>
    <w:rsid w:val="00A07630"/>
    <w:rsid w:val="00A122BA"/>
    <w:rsid w:val="00A40DFC"/>
    <w:rsid w:val="00A85159"/>
    <w:rsid w:val="00A85275"/>
    <w:rsid w:val="00AB33B8"/>
    <w:rsid w:val="00AB74A1"/>
    <w:rsid w:val="00B02D89"/>
    <w:rsid w:val="00B12FA0"/>
    <w:rsid w:val="00B2247E"/>
    <w:rsid w:val="00B23073"/>
    <w:rsid w:val="00B428F0"/>
    <w:rsid w:val="00B460F7"/>
    <w:rsid w:val="00B854A1"/>
    <w:rsid w:val="00B91714"/>
    <w:rsid w:val="00B92FB1"/>
    <w:rsid w:val="00BC0E28"/>
    <w:rsid w:val="00BD495F"/>
    <w:rsid w:val="00C233CE"/>
    <w:rsid w:val="00C6282E"/>
    <w:rsid w:val="00C74798"/>
    <w:rsid w:val="00C92AD7"/>
    <w:rsid w:val="00C97525"/>
    <w:rsid w:val="00CB5FDC"/>
    <w:rsid w:val="00D24BBF"/>
    <w:rsid w:val="00D267F0"/>
    <w:rsid w:val="00D2729D"/>
    <w:rsid w:val="00D27749"/>
    <w:rsid w:val="00D4013C"/>
    <w:rsid w:val="00D46906"/>
    <w:rsid w:val="00D65E68"/>
    <w:rsid w:val="00D920CF"/>
    <w:rsid w:val="00DA5698"/>
    <w:rsid w:val="00DD13BD"/>
    <w:rsid w:val="00DD6C9A"/>
    <w:rsid w:val="00DD7072"/>
    <w:rsid w:val="00DE3CC3"/>
    <w:rsid w:val="00E21C7C"/>
    <w:rsid w:val="00E35BD0"/>
    <w:rsid w:val="00E43427"/>
    <w:rsid w:val="00E672A2"/>
    <w:rsid w:val="00E77652"/>
    <w:rsid w:val="00E84160"/>
    <w:rsid w:val="00EC4EFD"/>
    <w:rsid w:val="00EC56CD"/>
    <w:rsid w:val="00ED0C8F"/>
    <w:rsid w:val="00EE0D18"/>
    <w:rsid w:val="00EF6906"/>
    <w:rsid w:val="00F26815"/>
    <w:rsid w:val="00F347EE"/>
    <w:rsid w:val="00F35525"/>
    <w:rsid w:val="00F857A0"/>
    <w:rsid w:val="00FB2B89"/>
    <w:rsid w:val="00FB6B08"/>
    <w:rsid w:val="00FC338A"/>
    <w:rsid w:val="00FE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7E08"/>
  <w15:chartTrackingRefBased/>
  <w15:docId w15:val="{1E9CC8E6-2CAB-A845-B7F3-8ACC0FAE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E0"/>
    <w:pPr>
      <w:ind w:left="720"/>
      <w:contextualSpacing/>
    </w:pPr>
  </w:style>
  <w:style w:type="character" w:styleId="Hyperlink">
    <w:name w:val="Hyperlink"/>
    <w:basedOn w:val="DefaultParagraphFont"/>
    <w:uiPriority w:val="99"/>
    <w:unhideWhenUsed/>
    <w:rsid w:val="005952E0"/>
    <w:rPr>
      <w:color w:val="0563C1" w:themeColor="hyperlink"/>
      <w:u w:val="single"/>
    </w:rPr>
  </w:style>
  <w:style w:type="character" w:styleId="UnresolvedMention">
    <w:name w:val="Unresolved Mention"/>
    <w:basedOn w:val="DefaultParagraphFont"/>
    <w:uiPriority w:val="99"/>
    <w:semiHidden/>
    <w:unhideWhenUsed/>
    <w:rsid w:val="005952E0"/>
    <w:rPr>
      <w:color w:val="605E5C"/>
      <w:shd w:val="clear" w:color="auto" w:fill="E1DFDD"/>
    </w:rPr>
  </w:style>
  <w:style w:type="paragraph" w:styleId="Header">
    <w:name w:val="header"/>
    <w:basedOn w:val="Normal"/>
    <w:link w:val="HeaderChar"/>
    <w:uiPriority w:val="99"/>
    <w:unhideWhenUsed/>
    <w:rsid w:val="00820270"/>
    <w:pPr>
      <w:tabs>
        <w:tab w:val="center" w:pos="4680"/>
        <w:tab w:val="right" w:pos="9360"/>
      </w:tabs>
    </w:pPr>
  </w:style>
  <w:style w:type="character" w:customStyle="1" w:styleId="HeaderChar">
    <w:name w:val="Header Char"/>
    <w:basedOn w:val="DefaultParagraphFont"/>
    <w:link w:val="Header"/>
    <w:uiPriority w:val="99"/>
    <w:rsid w:val="00820270"/>
  </w:style>
  <w:style w:type="paragraph" w:styleId="Footer">
    <w:name w:val="footer"/>
    <w:basedOn w:val="Normal"/>
    <w:link w:val="FooterChar"/>
    <w:uiPriority w:val="99"/>
    <w:unhideWhenUsed/>
    <w:rsid w:val="00820270"/>
    <w:pPr>
      <w:tabs>
        <w:tab w:val="center" w:pos="4680"/>
        <w:tab w:val="right" w:pos="9360"/>
      </w:tabs>
    </w:pPr>
  </w:style>
  <w:style w:type="character" w:customStyle="1" w:styleId="FooterChar">
    <w:name w:val="Footer Char"/>
    <w:basedOn w:val="DefaultParagraphFont"/>
    <w:link w:val="Footer"/>
    <w:uiPriority w:val="99"/>
    <w:rsid w:val="00820270"/>
  </w:style>
  <w:style w:type="character" w:styleId="PageNumber">
    <w:name w:val="page number"/>
    <w:basedOn w:val="DefaultParagraphFont"/>
    <w:uiPriority w:val="99"/>
    <w:semiHidden/>
    <w:unhideWhenUsed/>
    <w:rsid w:val="00820270"/>
  </w:style>
  <w:style w:type="paragraph" w:styleId="Revision">
    <w:name w:val="Revision"/>
    <w:hidden/>
    <w:uiPriority w:val="99"/>
    <w:semiHidden/>
    <w:rsid w:val="000704CD"/>
  </w:style>
  <w:style w:type="character" w:styleId="FollowedHyperlink">
    <w:name w:val="FollowedHyperlink"/>
    <w:basedOn w:val="DefaultParagraphFont"/>
    <w:uiPriority w:val="99"/>
    <w:semiHidden/>
    <w:unhideWhenUsed/>
    <w:rsid w:val="00B2247E"/>
    <w:rPr>
      <w:color w:val="954F72" w:themeColor="followedHyperlink"/>
      <w:u w:val="single"/>
    </w:rPr>
  </w:style>
  <w:style w:type="character" w:styleId="CommentReference">
    <w:name w:val="annotation reference"/>
    <w:basedOn w:val="DefaultParagraphFont"/>
    <w:uiPriority w:val="99"/>
    <w:semiHidden/>
    <w:unhideWhenUsed/>
    <w:rsid w:val="000E23A8"/>
    <w:rPr>
      <w:sz w:val="16"/>
      <w:szCs w:val="16"/>
    </w:rPr>
  </w:style>
  <w:style w:type="paragraph" w:styleId="CommentText">
    <w:name w:val="annotation text"/>
    <w:basedOn w:val="Normal"/>
    <w:link w:val="CommentTextChar"/>
    <w:uiPriority w:val="99"/>
    <w:unhideWhenUsed/>
    <w:rsid w:val="000E23A8"/>
    <w:rPr>
      <w:sz w:val="20"/>
      <w:szCs w:val="20"/>
    </w:rPr>
  </w:style>
  <w:style w:type="character" w:customStyle="1" w:styleId="CommentTextChar">
    <w:name w:val="Comment Text Char"/>
    <w:basedOn w:val="DefaultParagraphFont"/>
    <w:link w:val="CommentText"/>
    <w:uiPriority w:val="99"/>
    <w:rsid w:val="000E23A8"/>
    <w:rPr>
      <w:sz w:val="20"/>
      <w:szCs w:val="20"/>
    </w:rPr>
  </w:style>
  <w:style w:type="paragraph" w:styleId="CommentSubject">
    <w:name w:val="annotation subject"/>
    <w:basedOn w:val="CommentText"/>
    <w:next w:val="CommentText"/>
    <w:link w:val="CommentSubjectChar"/>
    <w:uiPriority w:val="99"/>
    <w:semiHidden/>
    <w:unhideWhenUsed/>
    <w:rsid w:val="000E23A8"/>
    <w:rPr>
      <w:b/>
      <w:bCs/>
    </w:rPr>
  </w:style>
  <w:style w:type="character" w:customStyle="1" w:styleId="CommentSubjectChar">
    <w:name w:val="Comment Subject Char"/>
    <w:basedOn w:val="CommentTextChar"/>
    <w:link w:val="CommentSubject"/>
    <w:uiPriority w:val="99"/>
    <w:semiHidden/>
    <w:rsid w:val="000E23A8"/>
    <w:rPr>
      <w:b/>
      <w:bCs/>
      <w:sz w:val="20"/>
      <w:szCs w:val="20"/>
    </w:rPr>
  </w:style>
  <w:style w:type="table" w:styleId="TableGrid">
    <w:name w:val="Table Grid"/>
    <w:basedOn w:val="TableNormal"/>
    <w:uiPriority w:val="39"/>
    <w:rsid w:val="00A12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a/zhvidcdh" TargetMode="Externa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ma/hs5r794d" TargetMode="External"/><Relationship Id="rId14" Type="http://schemas.openxmlformats.org/officeDocument/2006/relationships/hyperlink" Target="mailto:jim.mcdonough@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Matsamas</dc:creator>
  <cp:keywords/>
  <dc:description/>
  <cp:lastModifiedBy>Jim Mcdonough</cp:lastModifiedBy>
  <cp:revision>2</cp:revision>
  <dcterms:created xsi:type="dcterms:W3CDTF">2025-09-25T17:18:00Z</dcterms:created>
  <dcterms:modified xsi:type="dcterms:W3CDTF">2025-09-25T17:18:00Z</dcterms:modified>
</cp:coreProperties>
</file>